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AAE0" w14:textId="7B6B6CEF" w:rsidR="00295442" w:rsidRPr="00295442" w:rsidRDefault="00295442" w:rsidP="00295442">
      <w:pPr>
        <w:rPr>
          <w:sz w:val="20"/>
          <w:szCs w:val="22"/>
        </w:rPr>
      </w:pPr>
      <w:r w:rsidRPr="00295442">
        <w:rPr>
          <w:sz w:val="20"/>
          <w:szCs w:val="22"/>
        </w:rPr>
        <w:t>Liefern und Verlegen von Bodenbelag auf Thermoplast- und Kautschukbasis mit spezieller Oberflächentechnologie für geringen Reinigungs- und Pflegeaufwand und höchste Beständigkeit gegen Desinfektionsmittel gemäß Anforderungen nach EN 1817.</w:t>
      </w:r>
    </w:p>
    <w:p w14:paraId="081A1D1C" w14:textId="77777777" w:rsidR="00295442" w:rsidRPr="00295442" w:rsidRDefault="00295442" w:rsidP="00295442">
      <w:pPr>
        <w:rPr>
          <w:sz w:val="20"/>
          <w:szCs w:val="22"/>
        </w:rPr>
      </w:pPr>
    </w:p>
    <w:p w14:paraId="6CDB6474" w14:textId="77777777" w:rsidR="00295442" w:rsidRPr="00295442" w:rsidRDefault="00295442" w:rsidP="00295442">
      <w:pPr>
        <w:rPr>
          <w:sz w:val="20"/>
          <w:szCs w:val="22"/>
        </w:rPr>
      </w:pPr>
      <w:r w:rsidRPr="00295442">
        <w:rPr>
          <w:sz w:val="20"/>
          <w:szCs w:val="22"/>
        </w:rPr>
        <w:t xml:space="preserve">Der Belag muss zum Nachweis der Erfüllung geforderter Merkmale in Bezug auf </w:t>
      </w:r>
      <w:r w:rsidRPr="00295442">
        <w:rPr>
          <w:sz w:val="20"/>
          <w:szCs w:val="22"/>
          <w:u w:val="single"/>
        </w:rPr>
        <w:t>Umwelt und Nachhaltigkeit</w:t>
      </w:r>
      <w:r w:rsidRPr="00295442">
        <w:rPr>
          <w:sz w:val="20"/>
          <w:szCs w:val="22"/>
        </w:rPr>
        <w:t xml:space="preserve"> die folgenden </w:t>
      </w:r>
      <w:r w:rsidRPr="00295442">
        <w:rPr>
          <w:sz w:val="20"/>
          <w:szCs w:val="22"/>
          <w:u w:val="single"/>
        </w:rPr>
        <w:t>Gütezeichen</w:t>
      </w:r>
      <w:r w:rsidRPr="00295442">
        <w:rPr>
          <w:sz w:val="20"/>
          <w:szCs w:val="22"/>
        </w:rPr>
        <w:t xml:space="preserve"> aufweisen:</w:t>
      </w:r>
    </w:p>
    <w:p w14:paraId="2ADBD7D2" w14:textId="77777777" w:rsidR="00BD5B7E" w:rsidRDefault="00BD5B7E" w:rsidP="00BD5B7E">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540BA3C" w14:textId="77777777" w:rsidR="00295442" w:rsidRPr="00295442" w:rsidRDefault="00295442" w:rsidP="00295442">
      <w:pPr>
        <w:numPr>
          <w:ilvl w:val="0"/>
          <w:numId w:val="3"/>
        </w:numPr>
        <w:rPr>
          <w:sz w:val="20"/>
          <w:szCs w:val="22"/>
        </w:rPr>
      </w:pPr>
      <w:r w:rsidRPr="00295442">
        <w:rPr>
          <w:sz w:val="20"/>
          <w:szCs w:val="22"/>
        </w:rPr>
        <w:t>Cradle to Cradle mindestens Zertifizierungslevel Silber / Gold</w:t>
      </w:r>
    </w:p>
    <w:p w14:paraId="22554EA3" w14:textId="77777777" w:rsidR="00606B82" w:rsidRDefault="00295442" w:rsidP="00BD5B7E">
      <w:pPr>
        <w:numPr>
          <w:ilvl w:val="0"/>
          <w:numId w:val="3"/>
        </w:numPr>
        <w:rPr>
          <w:sz w:val="20"/>
          <w:szCs w:val="22"/>
        </w:rPr>
      </w:pPr>
      <w:r w:rsidRPr="00295442">
        <w:rPr>
          <w:sz w:val="20"/>
          <w:szCs w:val="22"/>
        </w:rPr>
        <w:t>Das Produkt muss Naturkautschuk enthalten. Dieser muss PEFC-zertifiziert sein.</w:t>
      </w:r>
    </w:p>
    <w:p w14:paraId="34DC61D1" w14:textId="1B518B2F" w:rsidR="00295442" w:rsidRPr="00295442" w:rsidRDefault="00295442" w:rsidP="00606B82">
      <w:pPr>
        <w:rPr>
          <w:sz w:val="20"/>
          <w:szCs w:val="22"/>
        </w:rPr>
      </w:pPr>
      <w:r w:rsidRPr="00295442">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5A15031" w14:textId="77777777" w:rsidR="00295442" w:rsidRPr="00295442" w:rsidRDefault="00295442" w:rsidP="00295442">
      <w:pPr>
        <w:rPr>
          <w:sz w:val="20"/>
          <w:szCs w:val="22"/>
        </w:rPr>
      </w:pPr>
    </w:p>
    <w:p w14:paraId="31C22D2E" w14:textId="77777777" w:rsidR="00606B82" w:rsidRDefault="00606B82" w:rsidP="00606B82">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014BF8FC" w14:textId="77777777" w:rsidR="00606B82" w:rsidRDefault="00606B82" w:rsidP="00606B82">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FECD6A1" w14:textId="77777777" w:rsidR="00295442" w:rsidRPr="00295442" w:rsidRDefault="00295442" w:rsidP="00295442">
      <w:pPr>
        <w:numPr>
          <w:ilvl w:val="0"/>
          <w:numId w:val="3"/>
        </w:numPr>
        <w:rPr>
          <w:sz w:val="20"/>
          <w:szCs w:val="22"/>
        </w:rPr>
      </w:pPr>
      <w:r w:rsidRPr="00295442">
        <w:rPr>
          <w:sz w:val="20"/>
          <w:szCs w:val="22"/>
        </w:rPr>
        <w:t>Produktspezifische Umwelt-Produktdeklaration (EPD) nach ISO 14025</w:t>
      </w:r>
    </w:p>
    <w:p w14:paraId="5BF2A4EB" w14:textId="6510433A" w:rsidR="00295442" w:rsidRPr="00802B38" w:rsidRDefault="00295442" w:rsidP="00F34CFB">
      <w:pPr>
        <w:numPr>
          <w:ilvl w:val="0"/>
          <w:numId w:val="3"/>
        </w:numPr>
        <w:rPr>
          <w:sz w:val="20"/>
          <w:szCs w:val="22"/>
        </w:rPr>
      </w:pPr>
      <w:r w:rsidRPr="00802B38">
        <w:rPr>
          <w:sz w:val="20"/>
          <w:szCs w:val="22"/>
        </w:rPr>
        <w:t xml:space="preserve">Umweltauswirkungen nach EN 15804 (nachweisbar über EPD oder </w:t>
      </w:r>
      <w:proofErr w:type="spellStart"/>
      <w:r w:rsidRPr="00802B38">
        <w:rPr>
          <w:sz w:val="20"/>
          <w:szCs w:val="22"/>
        </w:rPr>
        <w:t>glw</w:t>
      </w:r>
      <w:proofErr w:type="spellEnd"/>
      <w:r w:rsidRPr="00802B38">
        <w:rPr>
          <w:sz w:val="20"/>
          <w:szCs w:val="22"/>
        </w:rPr>
        <w:t>.), Indikator GWP &lt; 4,50 kg CO2-</w:t>
      </w:r>
      <w:proofErr w:type="gramStart"/>
      <w:r w:rsidRPr="00802B38">
        <w:rPr>
          <w:sz w:val="20"/>
          <w:szCs w:val="22"/>
        </w:rPr>
        <w:t>Äq./</w:t>
      </w:r>
      <w:proofErr w:type="gramEnd"/>
      <w:r w:rsidRPr="00802B38">
        <w:rPr>
          <w:sz w:val="20"/>
          <w:szCs w:val="22"/>
        </w:rPr>
        <w:t>qm</w:t>
      </w:r>
    </w:p>
    <w:p w14:paraId="06ADC1B0" w14:textId="77777777" w:rsidR="00295442" w:rsidRPr="00295442" w:rsidRDefault="00295442" w:rsidP="00295442">
      <w:pPr>
        <w:rPr>
          <w:sz w:val="20"/>
          <w:szCs w:val="22"/>
        </w:rPr>
      </w:pPr>
      <w:r w:rsidRPr="00295442">
        <w:rPr>
          <w:sz w:val="20"/>
          <w:szCs w:val="22"/>
        </w:rPr>
        <w:t xml:space="preserve"> </w:t>
      </w:r>
    </w:p>
    <w:p w14:paraId="52EC2925" w14:textId="77777777" w:rsidR="00295442" w:rsidRPr="00295442" w:rsidRDefault="00295442" w:rsidP="00295442">
      <w:pPr>
        <w:rPr>
          <w:sz w:val="20"/>
          <w:szCs w:val="22"/>
        </w:rPr>
      </w:pPr>
      <w:r w:rsidRPr="00295442">
        <w:rPr>
          <w:sz w:val="20"/>
          <w:szCs w:val="22"/>
        </w:rPr>
        <w:t xml:space="preserve">Die nachstehenden </w:t>
      </w:r>
      <w:r w:rsidRPr="00295442">
        <w:rPr>
          <w:sz w:val="20"/>
          <w:szCs w:val="22"/>
          <w:u w:val="single"/>
        </w:rPr>
        <w:t>technischen Anforderungen</w:t>
      </w:r>
      <w:r w:rsidRPr="00295442">
        <w:rPr>
          <w:sz w:val="20"/>
          <w:szCs w:val="22"/>
        </w:rPr>
        <w:t xml:space="preserve"> (gemittelte Prüfwerte der laufenden Produktion) sind einzuhalten und nach Aufforderung zu belegen:</w:t>
      </w:r>
    </w:p>
    <w:p w14:paraId="48F350B9" w14:textId="77777777" w:rsidR="00295442" w:rsidRPr="00295442" w:rsidRDefault="00295442" w:rsidP="00295442">
      <w:pPr>
        <w:numPr>
          <w:ilvl w:val="0"/>
          <w:numId w:val="3"/>
        </w:numPr>
        <w:rPr>
          <w:sz w:val="20"/>
          <w:szCs w:val="22"/>
        </w:rPr>
      </w:pPr>
      <w:r w:rsidRPr="00295442">
        <w:rPr>
          <w:sz w:val="20"/>
          <w:szCs w:val="22"/>
        </w:rPr>
        <w:t>Brandverhalten nach EN 13501-1: Bfl-s1, verklebt auf mineralischem Untergrund.</w:t>
      </w:r>
    </w:p>
    <w:p w14:paraId="396CB2B5" w14:textId="77777777" w:rsidR="00295442" w:rsidRPr="00295442" w:rsidRDefault="00295442" w:rsidP="00295442">
      <w:pPr>
        <w:numPr>
          <w:ilvl w:val="0"/>
          <w:numId w:val="3"/>
        </w:numPr>
        <w:rPr>
          <w:sz w:val="20"/>
          <w:szCs w:val="22"/>
        </w:rPr>
      </w:pPr>
      <w:r w:rsidRPr="00295442">
        <w:rPr>
          <w:sz w:val="20"/>
          <w:szCs w:val="22"/>
        </w:rPr>
        <w:t>Brandtoxikologisch unbedenklich nach DIN 53436</w:t>
      </w:r>
    </w:p>
    <w:p w14:paraId="1A109A01" w14:textId="77777777" w:rsidR="00295442" w:rsidRPr="00295442" w:rsidRDefault="00295442" w:rsidP="00295442">
      <w:pPr>
        <w:numPr>
          <w:ilvl w:val="0"/>
          <w:numId w:val="3"/>
        </w:numPr>
        <w:rPr>
          <w:sz w:val="20"/>
          <w:szCs w:val="22"/>
        </w:rPr>
      </w:pPr>
      <w:r w:rsidRPr="00295442">
        <w:rPr>
          <w:sz w:val="20"/>
          <w:szCs w:val="22"/>
        </w:rPr>
        <w:t>Frei von chlorhaltigen Polymeren und potenziell allergieauslösenden Duftstoffen.</w:t>
      </w:r>
    </w:p>
    <w:p w14:paraId="09F0E073" w14:textId="77777777" w:rsidR="00295442" w:rsidRPr="00295442" w:rsidRDefault="00295442" w:rsidP="00295442">
      <w:pPr>
        <w:numPr>
          <w:ilvl w:val="0"/>
          <w:numId w:val="3"/>
        </w:numPr>
        <w:rPr>
          <w:sz w:val="20"/>
          <w:szCs w:val="22"/>
        </w:rPr>
      </w:pPr>
      <w:r w:rsidRPr="00295442">
        <w:rPr>
          <w:sz w:val="20"/>
          <w:szCs w:val="22"/>
        </w:rPr>
        <w:t>Elektrostatisches Verhalten beim Begehen nach EN 1815: antistatisch, Aufladung &lt; 2 kV</w:t>
      </w:r>
    </w:p>
    <w:p w14:paraId="78DF4536" w14:textId="77777777" w:rsidR="00295442" w:rsidRPr="00295442" w:rsidRDefault="00295442" w:rsidP="00295442">
      <w:pPr>
        <w:numPr>
          <w:ilvl w:val="0"/>
          <w:numId w:val="3"/>
        </w:numPr>
        <w:rPr>
          <w:sz w:val="20"/>
          <w:szCs w:val="22"/>
        </w:rPr>
      </w:pPr>
      <w:r w:rsidRPr="00295442">
        <w:rPr>
          <w:sz w:val="20"/>
          <w:szCs w:val="22"/>
        </w:rPr>
        <w:t>Abrieb nach ISO 4649, mittlerer Volumenverlust bei 5 N Belastung: 100 mm³</w:t>
      </w:r>
    </w:p>
    <w:p w14:paraId="286F139E" w14:textId="77777777" w:rsidR="00295442" w:rsidRPr="00295442" w:rsidRDefault="00295442" w:rsidP="00295442">
      <w:pPr>
        <w:numPr>
          <w:ilvl w:val="0"/>
          <w:numId w:val="3"/>
        </w:numPr>
        <w:rPr>
          <w:sz w:val="20"/>
          <w:szCs w:val="22"/>
        </w:rPr>
      </w:pPr>
      <w:r w:rsidRPr="00295442">
        <w:rPr>
          <w:sz w:val="20"/>
          <w:szCs w:val="22"/>
        </w:rPr>
        <w:t>Rutschsicherheitseinstufung nach EN 16165: R10, A, ohne zusätzliche Beschichtung.</w:t>
      </w:r>
    </w:p>
    <w:p w14:paraId="4850568F" w14:textId="77777777" w:rsidR="00295442" w:rsidRPr="00295442" w:rsidRDefault="00295442" w:rsidP="00295442">
      <w:pPr>
        <w:numPr>
          <w:ilvl w:val="0"/>
          <w:numId w:val="3"/>
        </w:numPr>
        <w:rPr>
          <w:sz w:val="20"/>
          <w:szCs w:val="22"/>
        </w:rPr>
      </w:pPr>
      <w:r w:rsidRPr="00295442">
        <w:rPr>
          <w:sz w:val="20"/>
          <w:szCs w:val="22"/>
        </w:rPr>
        <w:t>Für Fußbodenheizung nach EN 1264-2 bis max. 35° C geeignet.</w:t>
      </w:r>
    </w:p>
    <w:p w14:paraId="4D1594B3" w14:textId="77777777" w:rsidR="00295442" w:rsidRPr="00295442" w:rsidRDefault="00295442" w:rsidP="00295442">
      <w:pPr>
        <w:numPr>
          <w:ilvl w:val="0"/>
          <w:numId w:val="3"/>
        </w:numPr>
        <w:rPr>
          <w:sz w:val="20"/>
          <w:szCs w:val="22"/>
        </w:rPr>
      </w:pPr>
      <w:r w:rsidRPr="00295442">
        <w:rPr>
          <w:sz w:val="20"/>
          <w:szCs w:val="22"/>
        </w:rPr>
        <w:t>2,0 mm dick</w:t>
      </w:r>
    </w:p>
    <w:p w14:paraId="4FF66E51" w14:textId="77777777" w:rsidR="00295442" w:rsidRPr="00295442" w:rsidRDefault="00295442" w:rsidP="00295442">
      <w:pPr>
        <w:numPr>
          <w:ilvl w:val="0"/>
          <w:numId w:val="3"/>
        </w:numPr>
        <w:rPr>
          <w:sz w:val="20"/>
          <w:szCs w:val="22"/>
        </w:rPr>
      </w:pPr>
      <w:r w:rsidRPr="00295442">
        <w:rPr>
          <w:sz w:val="20"/>
          <w:szCs w:val="22"/>
        </w:rPr>
        <w:t>Trittschallverbesserungsmaß nach ISO 10140-3: 5 dB</w:t>
      </w:r>
    </w:p>
    <w:p w14:paraId="3BF30AB8" w14:textId="77777777" w:rsidR="00295442" w:rsidRPr="00295442" w:rsidRDefault="00295442" w:rsidP="00295442">
      <w:pPr>
        <w:numPr>
          <w:ilvl w:val="0"/>
          <w:numId w:val="3"/>
        </w:numPr>
        <w:rPr>
          <w:sz w:val="20"/>
          <w:szCs w:val="22"/>
        </w:rPr>
      </w:pPr>
      <w:r w:rsidRPr="00295442">
        <w:rPr>
          <w:sz w:val="20"/>
          <w:szCs w:val="22"/>
        </w:rPr>
        <w:t>Weitgehend beständig gegen Öle und Fette.</w:t>
      </w:r>
    </w:p>
    <w:p w14:paraId="75EF00E5" w14:textId="77777777" w:rsidR="00295442" w:rsidRPr="00295442" w:rsidRDefault="00295442" w:rsidP="00295442">
      <w:pPr>
        <w:rPr>
          <w:sz w:val="20"/>
          <w:szCs w:val="22"/>
        </w:rPr>
      </w:pPr>
    </w:p>
    <w:p w14:paraId="6D02390A" w14:textId="3BEFEC2D" w:rsidR="00295442" w:rsidRPr="00295442" w:rsidRDefault="00295442" w:rsidP="00295442">
      <w:pPr>
        <w:rPr>
          <w:sz w:val="20"/>
          <w:szCs w:val="22"/>
        </w:rPr>
      </w:pPr>
      <w:r w:rsidRPr="00295442">
        <w:rPr>
          <w:sz w:val="20"/>
          <w:szCs w:val="22"/>
        </w:rPr>
        <w:t xml:space="preserve">Der Belag muss folgende Anforderungen an </w:t>
      </w:r>
      <w:r w:rsidRPr="00295442">
        <w:rPr>
          <w:sz w:val="20"/>
          <w:szCs w:val="22"/>
          <w:u w:val="single"/>
        </w:rPr>
        <w:t>Oberflächen (Reinigung / Unterhalt) und Design</w:t>
      </w:r>
      <w:r w:rsidRPr="00295442">
        <w:rPr>
          <w:sz w:val="20"/>
          <w:szCs w:val="22"/>
        </w:rPr>
        <w:t xml:space="preserve"> erfüllen:</w:t>
      </w:r>
    </w:p>
    <w:p w14:paraId="56BA5786" w14:textId="28C97E37" w:rsidR="00295442" w:rsidRDefault="00295442" w:rsidP="00295442">
      <w:pPr>
        <w:rPr>
          <w:sz w:val="20"/>
          <w:szCs w:val="22"/>
        </w:rPr>
      </w:pPr>
      <w:r w:rsidRPr="00295442">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er lebenslang ohne weitere Einpflege zu unterhalten ist. Der Bieter hat nachzuweisen, dass der Belagshersteller diese Eigenschaft über die gesamte Nutzungsdauer hinweg gewährleistet. Auf Nachfrage sind durch den Hersteller gleich geartete Referenzen dieses Produktes zu benennen.</w:t>
      </w:r>
      <w:r w:rsidR="00802B38">
        <w:rPr>
          <w:sz w:val="20"/>
          <w:szCs w:val="22"/>
        </w:rPr>
        <w:t xml:space="preserve"> </w:t>
      </w:r>
      <w:r w:rsidRPr="00295442">
        <w:rPr>
          <w:sz w:val="20"/>
          <w:szCs w:val="22"/>
        </w:rPr>
        <w:t>Die technische Nutzungsdauer gemäß EPD (ISO 14025) beträgt 30 Jahre.</w:t>
      </w:r>
    </w:p>
    <w:p w14:paraId="550975FC" w14:textId="77777777" w:rsidR="008C5E0E" w:rsidRPr="00D751C2" w:rsidRDefault="008C5E0E" w:rsidP="008C5E0E">
      <w:pPr>
        <w:pStyle w:val="xmsolistparagraph"/>
        <w:ind w:left="0"/>
        <w:rPr>
          <w:rFonts w:eastAsia="Times New Roman"/>
          <w:sz w:val="20"/>
          <w:szCs w:val="20"/>
        </w:rPr>
      </w:pPr>
      <w:r w:rsidRPr="00D751C2">
        <w:rPr>
          <w:rFonts w:ascii="Arial" w:eastAsia="Times New Roman" w:hAnsi="Arial" w:cs="Arial"/>
          <w:sz w:val="20"/>
          <w:szCs w:val="20"/>
        </w:rPr>
        <w:t xml:space="preserve">Anhand eines Zertifikates eines anerkannten Prüfinstituts ist nachzuweisen, dass: </w:t>
      </w:r>
    </w:p>
    <w:p w14:paraId="67001C83" w14:textId="0DA243E8" w:rsidR="008C5E0E" w:rsidRPr="00D751C2" w:rsidRDefault="008C5E0E" w:rsidP="00D751C2">
      <w:pPr>
        <w:pStyle w:val="xmsolistparagraph"/>
        <w:numPr>
          <w:ilvl w:val="0"/>
          <w:numId w:val="9"/>
        </w:numPr>
        <w:tabs>
          <w:tab w:val="left" w:pos="284"/>
        </w:tabs>
        <w:ind w:left="284" w:hanging="284"/>
        <w:rPr>
          <w:rFonts w:eastAsia="Times New Roman"/>
          <w:sz w:val="20"/>
          <w:szCs w:val="20"/>
        </w:rPr>
      </w:pPr>
      <w:r w:rsidRPr="00D751C2">
        <w:rPr>
          <w:rFonts w:ascii="Arial" w:eastAsia="Times New Roman" w:hAnsi="Arial" w:cs="Arial"/>
          <w:sz w:val="20"/>
          <w:szCs w:val="20"/>
        </w:rPr>
        <w:t>der Bodenbelag über Hervorragende Beständigkeit gegenüber u.a. Handdesinfektionsmittel,</w:t>
      </w:r>
      <w:r w:rsidR="00D751C2" w:rsidRPr="00D751C2">
        <w:rPr>
          <w:rFonts w:ascii="Arial" w:eastAsia="Times New Roman" w:hAnsi="Arial" w:cs="Arial"/>
          <w:sz w:val="20"/>
          <w:szCs w:val="20"/>
        </w:rPr>
        <w:t xml:space="preserve"> </w:t>
      </w:r>
      <w:r w:rsidRPr="00D751C2">
        <w:rPr>
          <w:rFonts w:ascii="Arial" w:eastAsia="Times New Roman" w:hAnsi="Arial" w:cs="Arial"/>
          <w:sz w:val="20"/>
          <w:szCs w:val="20"/>
        </w:rPr>
        <w:t>sauren und alkalischen Reinigern verfügt</w:t>
      </w:r>
      <w:r w:rsidR="00D751C2" w:rsidRPr="00D751C2">
        <w:rPr>
          <w:rFonts w:ascii="Arial" w:eastAsia="Times New Roman" w:hAnsi="Arial" w:cs="Arial"/>
          <w:sz w:val="20"/>
          <w:szCs w:val="20"/>
        </w:rPr>
        <w:t>.</w:t>
      </w:r>
    </w:p>
    <w:p w14:paraId="1B89B99C" w14:textId="2513D188" w:rsidR="00D751C2" w:rsidRPr="00D751C2" w:rsidRDefault="008C5E0E" w:rsidP="00D751C2">
      <w:pPr>
        <w:pStyle w:val="xmsolistparagraph"/>
        <w:numPr>
          <w:ilvl w:val="0"/>
          <w:numId w:val="9"/>
        </w:numPr>
        <w:tabs>
          <w:tab w:val="left" w:pos="284"/>
        </w:tabs>
        <w:ind w:left="284" w:hanging="284"/>
        <w:rPr>
          <w:rFonts w:eastAsia="Times New Roman"/>
          <w:sz w:val="20"/>
          <w:szCs w:val="20"/>
        </w:rPr>
      </w:pPr>
      <w:r w:rsidRPr="00D751C2">
        <w:rPr>
          <w:rFonts w:ascii="Arial" w:eastAsia="Times New Roman" w:hAnsi="Arial" w:cs="Arial"/>
          <w:sz w:val="20"/>
          <w:szCs w:val="20"/>
        </w:rPr>
        <w:t>Reduzierte Folgekosten durch geringen Reinigungsaufwand zu erwarten sind</w:t>
      </w:r>
      <w:r w:rsidR="00D751C2" w:rsidRPr="00D751C2">
        <w:rPr>
          <w:rFonts w:ascii="Arial" w:eastAsia="Times New Roman" w:hAnsi="Arial" w:cs="Arial"/>
          <w:sz w:val="20"/>
          <w:szCs w:val="20"/>
        </w:rPr>
        <w:t>.</w:t>
      </w:r>
    </w:p>
    <w:p w14:paraId="4ECAB5F0" w14:textId="633CA181" w:rsidR="008C5E0E" w:rsidRPr="00D751C2" w:rsidRDefault="008C5E0E" w:rsidP="002B2F89">
      <w:pPr>
        <w:pStyle w:val="xmsolistparagraph"/>
        <w:numPr>
          <w:ilvl w:val="0"/>
          <w:numId w:val="9"/>
        </w:numPr>
        <w:tabs>
          <w:tab w:val="left" w:pos="284"/>
        </w:tabs>
        <w:ind w:left="284" w:hanging="284"/>
        <w:rPr>
          <w:sz w:val="20"/>
          <w:szCs w:val="20"/>
        </w:rPr>
      </w:pPr>
      <w:r w:rsidRPr="00D751C2">
        <w:rPr>
          <w:rFonts w:ascii="Arial" w:eastAsia="Times New Roman" w:hAnsi="Arial" w:cs="Arial"/>
          <w:sz w:val="20"/>
          <w:szCs w:val="20"/>
        </w:rPr>
        <w:t>Eine einfache Sanierung der Oberfläche bei Gebrauchsspuren durch Polieren erfolgen kann</w:t>
      </w:r>
      <w:r w:rsidR="00D751C2" w:rsidRPr="00D751C2">
        <w:rPr>
          <w:rFonts w:ascii="Arial" w:eastAsia="Times New Roman" w:hAnsi="Arial" w:cs="Arial"/>
          <w:sz w:val="20"/>
          <w:szCs w:val="20"/>
        </w:rPr>
        <w:t>.</w:t>
      </w:r>
    </w:p>
    <w:p w14:paraId="45BC9C53" w14:textId="77777777" w:rsidR="00295442" w:rsidRPr="00295442" w:rsidRDefault="00295442" w:rsidP="00295442">
      <w:pPr>
        <w:rPr>
          <w:sz w:val="20"/>
          <w:szCs w:val="22"/>
        </w:rPr>
      </w:pPr>
    </w:p>
    <w:p w14:paraId="7187E816" w14:textId="54FBD7AD" w:rsidR="00087B39" w:rsidRDefault="00295442" w:rsidP="00295442">
      <w:pPr>
        <w:rPr>
          <w:sz w:val="20"/>
          <w:szCs w:val="22"/>
        </w:rPr>
      </w:pPr>
      <w:r w:rsidRPr="00295442">
        <w:rPr>
          <w:sz w:val="20"/>
          <w:szCs w:val="22"/>
          <w:u w:val="single"/>
        </w:rPr>
        <w:t>Design der Planung:</w:t>
      </w:r>
      <w:r w:rsidRPr="00295442">
        <w:rPr>
          <w:sz w:val="20"/>
          <w:szCs w:val="22"/>
        </w:rPr>
        <w:t xml:space="preserve"> Ebene, matte Oberfläche ohne Strukturierung mit spezieller Oberflächentechnologie. Puristisches Design aus richtungsfrei eingestreuten Granit-Splittern. Farbe nach Wahl aus dem Standardprogramm.</w:t>
      </w:r>
      <w:r w:rsidR="00087B39">
        <w:rPr>
          <w:sz w:val="20"/>
          <w:szCs w:val="22"/>
        </w:rPr>
        <w:t xml:space="preserve"> </w:t>
      </w:r>
      <w:r w:rsidRPr="00295442">
        <w:rPr>
          <w:sz w:val="20"/>
          <w:szCs w:val="22"/>
        </w:rPr>
        <w:t>Der Bodenbelag ist unverfugt zu verlegen.</w:t>
      </w:r>
    </w:p>
    <w:p w14:paraId="4EBD7617" w14:textId="02116CCF" w:rsidR="00295442" w:rsidRPr="00295442" w:rsidRDefault="00295442" w:rsidP="00295442">
      <w:pPr>
        <w:rPr>
          <w:sz w:val="20"/>
          <w:szCs w:val="22"/>
        </w:rPr>
      </w:pPr>
      <w:r w:rsidRPr="00295442">
        <w:rPr>
          <w:sz w:val="20"/>
          <w:szCs w:val="22"/>
        </w:rPr>
        <w:t xml:space="preserve">Bahnen: ~ 1,22 m x 15 m </w:t>
      </w:r>
    </w:p>
    <w:p w14:paraId="556840E6" w14:textId="77777777" w:rsidR="00295442" w:rsidRPr="00295442" w:rsidRDefault="00295442" w:rsidP="00295442">
      <w:pPr>
        <w:rPr>
          <w:sz w:val="20"/>
          <w:szCs w:val="22"/>
        </w:rPr>
      </w:pPr>
    </w:p>
    <w:p w14:paraId="1B8E8AA7" w14:textId="77777777" w:rsidR="00295442" w:rsidRPr="00295442" w:rsidRDefault="00295442" w:rsidP="00295442">
      <w:pPr>
        <w:rPr>
          <w:b/>
          <w:bCs/>
          <w:sz w:val="20"/>
          <w:szCs w:val="22"/>
        </w:rPr>
      </w:pPr>
      <w:r w:rsidRPr="00295442">
        <w:rPr>
          <w:b/>
          <w:bCs/>
          <w:sz w:val="20"/>
          <w:szCs w:val="22"/>
        </w:rPr>
        <w:t>Hersteller / Typ:</w:t>
      </w:r>
    </w:p>
    <w:p w14:paraId="68B60C03" w14:textId="5C8DDD90" w:rsidR="00295442" w:rsidRPr="00295442" w:rsidRDefault="00295442" w:rsidP="00295442">
      <w:pPr>
        <w:rPr>
          <w:sz w:val="20"/>
          <w:szCs w:val="22"/>
        </w:rPr>
      </w:pPr>
      <w:r w:rsidRPr="00295442">
        <w:rPr>
          <w:sz w:val="20"/>
          <w:szCs w:val="22"/>
        </w:rPr>
        <w:fldChar w:fldCharType="begin"/>
      </w:r>
      <w:r w:rsidRPr="00295442">
        <w:rPr>
          <w:sz w:val="20"/>
          <w:szCs w:val="22"/>
        </w:rPr>
        <w:instrText xml:space="preserve"> 2048/0/'/........./' </w:instrText>
      </w:r>
      <w:r w:rsidRPr="00295442">
        <w:rPr>
          <w:sz w:val="20"/>
          <w:szCs w:val="22"/>
        </w:rPr>
        <w:fldChar w:fldCharType="separate"/>
      </w:r>
      <w:r w:rsidRPr="00295442">
        <w:rPr>
          <w:sz w:val="20"/>
          <w:szCs w:val="22"/>
        </w:rPr>
        <w:t>'.........'</w:t>
      </w:r>
      <w:r w:rsidRPr="00295442">
        <w:rPr>
          <w:sz w:val="20"/>
          <w:szCs w:val="22"/>
        </w:rPr>
        <w:fldChar w:fldCharType="end"/>
      </w:r>
    </w:p>
    <w:p w14:paraId="2AF7C853" w14:textId="77777777" w:rsidR="00295442" w:rsidRPr="00295442" w:rsidRDefault="00295442" w:rsidP="00295442">
      <w:pPr>
        <w:rPr>
          <w:sz w:val="20"/>
          <w:szCs w:val="22"/>
        </w:rPr>
      </w:pPr>
      <w:r w:rsidRPr="00295442">
        <w:rPr>
          <w:sz w:val="20"/>
          <w:szCs w:val="22"/>
        </w:rPr>
        <w:t>(vom Bieter einzutragen)</w:t>
      </w:r>
    </w:p>
    <w:p w14:paraId="7ECCEDF1" w14:textId="77777777" w:rsidR="00295442" w:rsidRPr="00295442" w:rsidRDefault="00295442" w:rsidP="00295442">
      <w:pPr>
        <w:rPr>
          <w:sz w:val="20"/>
          <w:szCs w:val="22"/>
        </w:rPr>
      </w:pPr>
    </w:p>
    <w:p w14:paraId="16D135EF" w14:textId="77777777" w:rsidR="00295442" w:rsidRPr="00295442" w:rsidRDefault="00295442" w:rsidP="00295442">
      <w:pPr>
        <w:rPr>
          <w:sz w:val="20"/>
          <w:szCs w:val="22"/>
        </w:rPr>
      </w:pPr>
      <w:r w:rsidRPr="00295442">
        <w:rPr>
          <w:sz w:val="20"/>
          <w:szCs w:val="22"/>
        </w:rPr>
        <w:t>Vollflächig kleben mit lösemittelfreiem und entspr. GEV-EMICODE EC 1 PLUS oder gleichwertig emissionsarmem Dispersionsklebstoff nach Herstellerempfehlung.</w:t>
      </w:r>
    </w:p>
    <w:p w14:paraId="730EBD34" w14:textId="77777777" w:rsidR="00295442" w:rsidRPr="00295442" w:rsidRDefault="00295442" w:rsidP="00295442">
      <w:pPr>
        <w:rPr>
          <w:sz w:val="20"/>
          <w:szCs w:val="22"/>
        </w:rPr>
      </w:pPr>
    </w:p>
    <w:p w14:paraId="177D7A9D" w14:textId="77777777" w:rsidR="00295442" w:rsidRPr="00295442" w:rsidRDefault="00295442" w:rsidP="00295442">
      <w:pPr>
        <w:rPr>
          <w:b/>
          <w:bCs/>
          <w:sz w:val="20"/>
          <w:szCs w:val="22"/>
        </w:rPr>
      </w:pPr>
      <w:r w:rsidRPr="00295442">
        <w:rPr>
          <w:b/>
          <w:bCs/>
          <w:sz w:val="20"/>
          <w:szCs w:val="22"/>
        </w:rPr>
        <w:t>Hersteller / Typ:</w:t>
      </w:r>
    </w:p>
    <w:p w14:paraId="75E627F2" w14:textId="4979D5B9" w:rsidR="00295442" w:rsidRPr="00295442" w:rsidRDefault="00295442" w:rsidP="00295442">
      <w:pPr>
        <w:rPr>
          <w:sz w:val="20"/>
          <w:szCs w:val="22"/>
        </w:rPr>
      </w:pPr>
      <w:r w:rsidRPr="00295442">
        <w:rPr>
          <w:sz w:val="20"/>
          <w:szCs w:val="22"/>
        </w:rPr>
        <w:fldChar w:fldCharType="begin"/>
      </w:r>
      <w:r w:rsidRPr="00295442">
        <w:rPr>
          <w:sz w:val="20"/>
          <w:szCs w:val="22"/>
        </w:rPr>
        <w:instrText xml:space="preserve"> 2048/0/'/........./' </w:instrText>
      </w:r>
      <w:r w:rsidRPr="00295442">
        <w:rPr>
          <w:sz w:val="20"/>
          <w:szCs w:val="22"/>
        </w:rPr>
        <w:fldChar w:fldCharType="separate"/>
      </w:r>
      <w:r w:rsidRPr="00295442">
        <w:rPr>
          <w:sz w:val="20"/>
          <w:szCs w:val="22"/>
        </w:rPr>
        <w:t>'.........'</w:t>
      </w:r>
      <w:r w:rsidRPr="00295442">
        <w:rPr>
          <w:sz w:val="20"/>
          <w:szCs w:val="22"/>
        </w:rPr>
        <w:fldChar w:fldCharType="end"/>
      </w:r>
    </w:p>
    <w:p w14:paraId="074C62B5" w14:textId="11146F82" w:rsidR="008A435F" w:rsidRPr="00295442" w:rsidRDefault="00295442" w:rsidP="00295442">
      <w:r w:rsidRPr="00295442">
        <w:rPr>
          <w:sz w:val="20"/>
          <w:szCs w:val="22"/>
        </w:rPr>
        <w:t>(vom Bieter einzutragen)</w:t>
      </w:r>
    </w:p>
    <w:sectPr w:rsidR="008A435F" w:rsidRPr="0029544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4CCE" w14:textId="77777777" w:rsidR="00C66711" w:rsidRDefault="00C66711" w:rsidP="00860702">
      <w:r>
        <w:separator/>
      </w:r>
    </w:p>
  </w:endnote>
  <w:endnote w:type="continuationSeparator" w:id="0">
    <w:p w14:paraId="05657641" w14:textId="77777777" w:rsidR="00C66711" w:rsidRDefault="00C66711"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C7EA" w14:textId="77777777" w:rsidR="00C66711" w:rsidRDefault="00C66711" w:rsidP="00860702">
      <w:r>
        <w:separator/>
      </w:r>
    </w:p>
  </w:footnote>
  <w:footnote w:type="continuationSeparator" w:id="0">
    <w:p w14:paraId="46E22FE0" w14:textId="77777777" w:rsidR="00C66711" w:rsidRDefault="00C66711"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338E" w14:textId="4FC16893" w:rsidR="00860702" w:rsidRDefault="00860702" w:rsidP="00B414AD">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8823A3">
      <w:rPr>
        <w:b/>
        <w:color w:val="000000" w:themeColor="text1"/>
        <w:sz w:val="24"/>
      </w:rPr>
      <w:t>Elastomer-</w:t>
    </w:r>
    <w:r w:rsidRPr="0098466F">
      <w:rPr>
        <w:b/>
        <w:color w:val="000000" w:themeColor="text1"/>
        <w:sz w:val="24"/>
      </w:rPr>
      <w:t>Bodenbelag au</w:t>
    </w:r>
    <w:r w:rsidR="008823A3">
      <w:rPr>
        <w:b/>
        <w:color w:val="000000" w:themeColor="text1"/>
        <w:sz w:val="24"/>
      </w:rPr>
      <w:t>f Thermoplast- und</w:t>
    </w:r>
    <w:r w:rsidRPr="0098466F">
      <w:rPr>
        <w:b/>
        <w:color w:val="000000" w:themeColor="text1"/>
        <w:sz w:val="24"/>
      </w:rPr>
      <w:t xml:space="preserve"> Kautschuk</w:t>
    </w:r>
    <w:r w:rsidR="008823A3">
      <w:rPr>
        <w:b/>
        <w:color w:val="000000" w:themeColor="text1"/>
        <w:sz w:val="24"/>
      </w:rPr>
      <w:t>basis</w:t>
    </w:r>
    <w:r w:rsidR="00B80868">
      <w:rPr>
        <w:b/>
        <w:color w:val="000000" w:themeColor="text1"/>
        <w:sz w:val="24"/>
      </w:rPr>
      <w:t xml:space="preserve"> </w:t>
    </w:r>
    <w:r w:rsidR="00E00F6E" w:rsidRPr="0098466F">
      <w:rPr>
        <w:b/>
        <w:color w:val="000000" w:themeColor="text1"/>
        <w:sz w:val="24"/>
      </w:rPr>
      <w:t>nora</w:t>
    </w:r>
    <w:r w:rsidR="008823A3">
      <w:rPr>
        <w:b/>
        <w:color w:val="000000" w:themeColor="text1"/>
        <w:sz w:val="24"/>
      </w:rPr>
      <w:t>care</w:t>
    </w:r>
    <w:r w:rsidR="00E00F6E" w:rsidRPr="0098466F">
      <w:rPr>
        <w:b/>
        <w:color w:val="000000" w:themeColor="text1"/>
        <w:sz w:val="24"/>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50418BB"/>
    <w:multiLevelType w:val="multilevel"/>
    <w:tmpl w:val="FB46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AD4705"/>
    <w:multiLevelType w:val="hybridMultilevel"/>
    <w:tmpl w:val="83C47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2"/>
  </w:num>
  <w:num w:numId="2" w16cid:durableId="1004866457">
    <w:abstractNumId w:val="3"/>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398677102">
    <w:abstractNumId w:val="0"/>
  </w:num>
  <w:num w:numId="8" w16cid:durableId="1712487101">
    <w:abstractNumId w:val="1"/>
    <w:lvlOverride w:ilvl="0"/>
    <w:lvlOverride w:ilvl="1"/>
    <w:lvlOverride w:ilvl="2"/>
    <w:lvlOverride w:ilvl="3"/>
    <w:lvlOverride w:ilvl="4"/>
    <w:lvlOverride w:ilvl="5"/>
    <w:lvlOverride w:ilvl="6"/>
    <w:lvlOverride w:ilvl="7"/>
    <w:lvlOverride w:ilvl="8"/>
  </w:num>
  <w:num w:numId="9" w16cid:durableId="1918712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154E"/>
    <w:rsid w:val="00032016"/>
    <w:rsid w:val="00044529"/>
    <w:rsid w:val="00047887"/>
    <w:rsid w:val="00051ECA"/>
    <w:rsid w:val="00070CCE"/>
    <w:rsid w:val="00087B39"/>
    <w:rsid w:val="000A3BC3"/>
    <w:rsid w:val="000F2B4F"/>
    <w:rsid w:val="00144122"/>
    <w:rsid w:val="001524F7"/>
    <w:rsid w:val="00175A93"/>
    <w:rsid w:val="001F4090"/>
    <w:rsid w:val="001F61B5"/>
    <w:rsid w:val="00226A1E"/>
    <w:rsid w:val="00246790"/>
    <w:rsid w:val="00271921"/>
    <w:rsid w:val="00295442"/>
    <w:rsid w:val="002E21A9"/>
    <w:rsid w:val="003075FC"/>
    <w:rsid w:val="00314F6D"/>
    <w:rsid w:val="00327271"/>
    <w:rsid w:val="0034262B"/>
    <w:rsid w:val="00353816"/>
    <w:rsid w:val="00355174"/>
    <w:rsid w:val="00383548"/>
    <w:rsid w:val="003B3246"/>
    <w:rsid w:val="003C0CCB"/>
    <w:rsid w:val="003C32C1"/>
    <w:rsid w:val="003C4B5E"/>
    <w:rsid w:val="003F5D15"/>
    <w:rsid w:val="00402515"/>
    <w:rsid w:val="004078D5"/>
    <w:rsid w:val="00410C4A"/>
    <w:rsid w:val="0043210F"/>
    <w:rsid w:val="004427A3"/>
    <w:rsid w:val="004620CD"/>
    <w:rsid w:val="004705BA"/>
    <w:rsid w:val="00493F6F"/>
    <w:rsid w:val="004A1D28"/>
    <w:rsid w:val="004A4B39"/>
    <w:rsid w:val="004B52F4"/>
    <w:rsid w:val="005960C6"/>
    <w:rsid w:val="005C1411"/>
    <w:rsid w:val="005C78D1"/>
    <w:rsid w:val="00606B82"/>
    <w:rsid w:val="006120CD"/>
    <w:rsid w:val="0063224E"/>
    <w:rsid w:val="00644FF8"/>
    <w:rsid w:val="00647F2C"/>
    <w:rsid w:val="00655125"/>
    <w:rsid w:val="00655C1A"/>
    <w:rsid w:val="00661EEF"/>
    <w:rsid w:val="0069404F"/>
    <w:rsid w:val="006C07A5"/>
    <w:rsid w:val="006C32B3"/>
    <w:rsid w:val="006C7AD6"/>
    <w:rsid w:val="00712594"/>
    <w:rsid w:val="00721A6A"/>
    <w:rsid w:val="007408CC"/>
    <w:rsid w:val="007B5674"/>
    <w:rsid w:val="00802B38"/>
    <w:rsid w:val="00806CA2"/>
    <w:rsid w:val="00806EC0"/>
    <w:rsid w:val="00860702"/>
    <w:rsid w:val="0087632E"/>
    <w:rsid w:val="008823A3"/>
    <w:rsid w:val="008A435F"/>
    <w:rsid w:val="008C5E0E"/>
    <w:rsid w:val="009344A5"/>
    <w:rsid w:val="009516BB"/>
    <w:rsid w:val="009537B7"/>
    <w:rsid w:val="00976740"/>
    <w:rsid w:val="009F46C7"/>
    <w:rsid w:val="00A63FEA"/>
    <w:rsid w:val="00AF004A"/>
    <w:rsid w:val="00B414AD"/>
    <w:rsid w:val="00B50994"/>
    <w:rsid w:val="00B80868"/>
    <w:rsid w:val="00B95FD8"/>
    <w:rsid w:val="00BA1838"/>
    <w:rsid w:val="00BD5B7E"/>
    <w:rsid w:val="00BF540B"/>
    <w:rsid w:val="00C66711"/>
    <w:rsid w:val="00C761DE"/>
    <w:rsid w:val="00C86BC4"/>
    <w:rsid w:val="00CB3A69"/>
    <w:rsid w:val="00D060BA"/>
    <w:rsid w:val="00D6188E"/>
    <w:rsid w:val="00D66BC9"/>
    <w:rsid w:val="00D751C2"/>
    <w:rsid w:val="00E00F6E"/>
    <w:rsid w:val="00E322CF"/>
    <w:rsid w:val="00EB2594"/>
    <w:rsid w:val="00EC1F6A"/>
    <w:rsid w:val="00ED7EC5"/>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 w:type="paragraph" w:customStyle="1" w:styleId="Normal">
    <w:name w:val="[Normal]"/>
    <w:rsid w:val="00B80868"/>
    <w:pPr>
      <w:widowControl w:val="0"/>
      <w:autoSpaceDE w:val="0"/>
      <w:autoSpaceDN w:val="0"/>
      <w:adjustRightInd w:val="0"/>
    </w:pPr>
    <w:rPr>
      <w:rFonts w:ascii="Arial" w:hAnsi="Arial" w:cs="Arial"/>
      <w:kern w:val="0"/>
      <w:sz w:val="24"/>
      <w:szCs w:val="24"/>
      <w:lang w:eastAsia="de-DE"/>
    </w:rPr>
  </w:style>
  <w:style w:type="paragraph" w:customStyle="1" w:styleId="xmsolistparagraph">
    <w:name w:val="x_msolistparagraph"/>
    <w:basedOn w:val="Standard"/>
    <w:rsid w:val="008C5E0E"/>
    <w:pPr>
      <w:ind w:left="720"/>
    </w:pPr>
    <w:rPr>
      <w:rFonts w:ascii="Aptos" w:eastAsiaTheme="minorHAnsi" w:hAnsi="Aptos" w:cs="Apto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11930">
      <w:bodyDiv w:val="1"/>
      <w:marLeft w:val="0"/>
      <w:marRight w:val="0"/>
      <w:marTop w:val="0"/>
      <w:marBottom w:val="0"/>
      <w:divBdr>
        <w:top w:val="none" w:sz="0" w:space="0" w:color="auto"/>
        <w:left w:val="none" w:sz="0" w:space="0" w:color="auto"/>
        <w:bottom w:val="none" w:sz="0" w:space="0" w:color="auto"/>
        <w:right w:val="none" w:sz="0" w:space="0" w:color="auto"/>
      </w:divBdr>
    </w:div>
    <w:div w:id="1366639686">
      <w:bodyDiv w:val="1"/>
      <w:marLeft w:val="0"/>
      <w:marRight w:val="0"/>
      <w:marTop w:val="0"/>
      <w:marBottom w:val="0"/>
      <w:divBdr>
        <w:top w:val="none" w:sz="0" w:space="0" w:color="auto"/>
        <w:left w:val="none" w:sz="0" w:space="0" w:color="auto"/>
        <w:bottom w:val="none" w:sz="0" w:space="0" w:color="auto"/>
        <w:right w:val="none" w:sz="0" w:space="0" w:color="auto"/>
      </w:divBdr>
    </w:div>
    <w:div w:id="19501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C9304-252A-4750-B383-7A82CFDB4987}"/>
</file>

<file path=customXml/itemProps2.xml><?xml version="1.0" encoding="utf-8"?>
<ds:datastoreItem xmlns:ds="http://schemas.openxmlformats.org/officeDocument/2006/customXml" ds:itemID="{E8DF855F-AD29-4803-BD04-7FD1F8247AE2}"/>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3379</Characters>
  <Application>Microsoft Office Word</Application>
  <DocSecurity>0</DocSecurity>
  <Lines>28</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12</cp:revision>
  <dcterms:created xsi:type="dcterms:W3CDTF">2024-03-25T09:28:00Z</dcterms:created>
  <dcterms:modified xsi:type="dcterms:W3CDTF">2024-04-18T11:10:00Z</dcterms:modified>
</cp:coreProperties>
</file>