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189E" w14:textId="77777777" w:rsidR="00B45951" w:rsidRPr="00B45951" w:rsidRDefault="00B45951" w:rsidP="00B45951">
      <w:pPr>
        <w:rPr>
          <w:sz w:val="20"/>
          <w:szCs w:val="20"/>
        </w:rPr>
      </w:pPr>
      <w:r w:rsidRPr="00B45951">
        <w:rPr>
          <w:sz w:val="20"/>
          <w:szCs w:val="20"/>
          <w:u w:val="single"/>
        </w:rPr>
        <w:t>Zur Vorbereitung der elektrostatisch ableitfähigen Verlegung:</w:t>
      </w:r>
    </w:p>
    <w:p w14:paraId="6AB3174C" w14:textId="77777777" w:rsidR="00B45951" w:rsidRPr="00B45951" w:rsidRDefault="00B45951" w:rsidP="00B45951">
      <w:pPr>
        <w:rPr>
          <w:sz w:val="20"/>
          <w:szCs w:val="20"/>
        </w:rPr>
      </w:pPr>
    </w:p>
    <w:p w14:paraId="3929C50C" w14:textId="71FC2D30" w:rsidR="00B45951" w:rsidRPr="00B45951" w:rsidRDefault="00B45951" w:rsidP="00B45951">
      <w:pPr>
        <w:rPr>
          <w:sz w:val="20"/>
          <w:szCs w:val="20"/>
        </w:rPr>
      </w:pPr>
      <w:r w:rsidRPr="00B45951">
        <w:rPr>
          <w:sz w:val="20"/>
          <w:szCs w:val="20"/>
        </w:rPr>
        <w:t>Liefern und Verlegen mit Kupferbändern (Breite: 10,0 mm, Stärke: 0,08 mm) nach Empfehlung des Belagsherstellers.</w:t>
      </w:r>
      <w:r w:rsidR="002B016C">
        <w:rPr>
          <w:sz w:val="20"/>
          <w:szCs w:val="20"/>
        </w:rPr>
        <w:t xml:space="preserve"> </w:t>
      </w:r>
      <w:r w:rsidRPr="00B45951">
        <w:rPr>
          <w:sz w:val="20"/>
          <w:szCs w:val="20"/>
        </w:rPr>
        <w:t>Der Anschluss der Kupferbänder an den / die Potentialausgleich(e) erfolgt bauseits durch die zuständige Elektrofirma.</w:t>
      </w:r>
    </w:p>
    <w:p w14:paraId="127923B8" w14:textId="77777777" w:rsidR="00B45951" w:rsidRPr="00B45951" w:rsidRDefault="00B45951" w:rsidP="00B45951">
      <w:pPr>
        <w:rPr>
          <w:sz w:val="20"/>
          <w:szCs w:val="20"/>
        </w:rPr>
      </w:pPr>
    </w:p>
    <w:p w14:paraId="4C5C12D3" w14:textId="77777777" w:rsidR="00B45951" w:rsidRPr="00B45951" w:rsidRDefault="00B45951" w:rsidP="00B45951">
      <w:pPr>
        <w:rPr>
          <w:sz w:val="20"/>
          <w:szCs w:val="20"/>
        </w:rPr>
      </w:pPr>
      <w:r w:rsidRPr="00B45951">
        <w:rPr>
          <w:sz w:val="20"/>
          <w:szCs w:val="20"/>
        </w:rPr>
        <w:t>Liefern und Verlegen von beschichtungs- und lackfreiem, elektrostatisch ableitendem Bodenbelag aus Kautschuk gemäß Anforderungen nach EN 1817.</w:t>
      </w:r>
    </w:p>
    <w:p w14:paraId="034AFF59" w14:textId="77777777" w:rsidR="00B45951" w:rsidRPr="00B45951" w:rsidRDefault="00B45951" w:rsidP="00B45951">
      <w:pPr>
        <w:rPr>
          <w:sz w:val="20"/>
          <w:szCs w:val="20"/>
        </w:rPr>
      </w:pPr>
    </w:p>
    <w:p w14:paraId="6F32B2E0" w14:textId="77777777" w:rsidR="00B45951" w:rsidRPr="00B45951" w:rsidRDefault="00B45951" w:rsidP="00B45951">
      <w:pPr>
        <w:rPr>
          <w:sz w:val="20"/>
          <w:szCs w:val="20"/>
        </w:rPr>
      </w:pPr>
      <w:r w:rsidRPr="00B45951">
        <w:rPr>
          <w:sz w:val="20"/>
          <w:szCs w:val="20"/>
        </w:rPr>
        <w:t xml:space="preserve">Der Belag muss zum Nachweis der Erfüllung geforderter Merkmale in Bezug auf </w:t>
      </w:r>
      <w:r w:rsidRPr="00B45951">
        <w:rPr>
          <w:sz w:val="20"/>
          <w:szCs w:val="20"/>
          <w:u w:val="single"/>
        </w:rPr>
        <w:t>Umwelt und Nachhaltigkeit</w:t>
      </w:r>
      <w:r w:rsidRPr="00B45951">
        <w:rPr>
          <w:sz w:val="20"/>
          <w:szCs w:val="20"/>
        </w:rPr>
        <w:t xml:space="preserve"> die folgenden </w:t>
      </w:r>
      <w:r w:rsidRPr="00B45951">
        <w:rPr>
          <w:sz w:val="20"/>
          <w:szCs w:val="20"/>
          <w:u w:val="single"/>
        </w:rPr>
        <w:t>Gütezeichen</w:t>
      </w:r>
      <w:r w:rsidRPr="00B45951">
        <w:rPr>
          <w:sz w:val="20"/>
          <w:szCs w:val="20"/>
        </w:rPr>
        <w:t xml:space="preserve"> aufweisen:</w:t>
      </w:r>
    </w:p>
    <w:p w14:paraId="4179779E" w14:textId="77777777" w:rsidR="00A62BAD" w:rsidRPr="00A62BAD" w:rsidRDefault="00A62BAD" w:rsidP="00B45951">
      <w:pPr>
        <w:numPr>
          <w:ilvl w:val="0"/>
          <w:numId w:val="3"/>
        </w:numPr>
        <w:rPr>
          <w:sz w:val="20"/>
          <w:szCs w:val="20"/>
        </w:rPr>
      </w:pPr>
      <w:r>
        <w:rPr>
          <w:color w:val="000000"/>
          <w:sz w:val="20"/>
          <w:szCs w:val="20"/>
        </w:rPr>
        <w:t>Österreichisches Umweltzeichen UZ 42 elastische Fußbodenbeläge</w:t>
      </w:r>
    </w:p>
    <w:p w14:paraId="6BEBA68C" w14:textId="59CA505A" w:rsidR="00B45951" w:rsidRPr="00B45951" w:rsidRDefault="00B45951" w:rsidP="00B45951">
      <w:pPr>
        <w:numPr>
          <w:ilvl w:val="0"/>
          <w:numId w:val="3"/>
        </w:numPr>
        <w:rPr>
          <w:sz w:val="20"/>
          <w:szCs w:val="20"/>
        </w:rPr>
      </w:pPr>
      <w:r w:rsidRPr="00B45951">
        <w:rPr>
          <w:sz w:val="20"/>
          <w:szCs w:val="20"/>
        </w:rPr>
        <w:t>Finnische Emissionsklassifizierung M1</w:t>
      </w:r>
    </w:p>
    <w:p w14:paraId="4A612C5D" w14:textId="77777777" w:rsidR="00B45951" w:rsidRPr="00B45951" w:rsidRDefault="00B45951" w:rsidP="00B45951">
      <w:pPr>
        <w:rPr>
          <w:sz w:val="20"/>
          <w:szCs w:val="20"/>
        </w:rPr>
      </w:pPr>
      <w:r w:rsidRPr="00B45951">
        <w:rPr>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CEFCE05" w14:textId="77777777" w:rsidR="00B45951" w:rsidRPr="00B45951" w:rsidRDefault="00B45951" w:rsidP="00B45951">
      <w:pPr>
        <w:rPr>
          <w:sz w:val="20"/>
          <w:szCs w:val="20"/>
        </w:rPr>
      </w:pPr>
    </w:p>
    <w:p w14:paraId="76B3D190" w14:textId="77777777" w:rsidR="001A4078" w:rsidRDefault="001A4078" w:rsidP="001A4078">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6B7B7706" w14:textId="77777777" w:rsidR="001A4078" w:rsidRDefault="001A4078" w:rsidP="001A4078">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542C2B41" w14:textId="77777777" w:rsidR="00B45951" w:rsidRPr="00B45951" w:rsidRDefault="00B45951" w:rsidP="00B45951">
      <w:pPr>
        <w:numPr>
          <w:ilvl w:val="0"/>
          <w:numId w:val="3"/>
        </w:numPr>
        <w:rPr>
          <w:sz w:val="20"/>
          <w:szCs w:val="20"/>
        </w:rPr>
      </w:pPr>
      <w:r w:rsidRPr="00B45951">
        <w:rPr>
          <w:sz w:val="20"/>
          <w:szCs w:val="20"/>
        </w:rPr>
        <w:t>Produktspezifische Umwelt-Produktdeklaration (EPD) nach ISO 14025</w:t>
      </w:r>
    </w:p>
    <w:p w14:paraId="3D842E6F" w14:textId="77777777" w:rsidR="00B45951" w:rsidRPr="00B45951" w:rsidRDefault="00B45951" w:rsidP="00B45951">
      <w:pPr>
        <w:rPr>
          <w:sz w:val="20"/>
          <w:szCs w:val="20"/>
        </w:rPr>
      </w:pPr>
    </w:p>
    <w:p w14:paraId="12F63FA7" w14:textId="77777777" w:rsidR="00B45951" w:rsidRPr="00B45951" w:rsidRDefault="00B45951" w:rsidP="00B45951">
      <w:pPr>
        <w:rPr>
          <w:sz w:val="20"/>
          <w:szCs w:val="20"/>
        </w:rPr>
      </w:pPr>
      <w:r w:rsidRPr="00B45951">
        <w:rPr>
          <w:sz w:val="20"/>
          <w:szCs w:val="20"/>
        </w:rPr>
        <w:t xml:space="preserve">Die nachstehenden </w:t>
      </w:r>
      <w:r w:rsidRPr="00B45951">
        <w:rPr>
          <w:sz w:val="20"/>
          <w:szCs w:val="20"/>
          <w:u w:val="single"/>
        </w:rPr>
        <w:t>technischen Anforderungen</w:t>
      </w:r>
      <w:r w:rsidRPr="00B45951">
        <w:rPr>
          <w:sz w:val="20"/>
          <w:szCs w:val="20"/>
        </w:rPr>
        <w:t xml:space="preserve"> (gemittelte Prüfwerte der laufenden Produktion) sind einzuhalten und nach Aufforderung zu belegen:</w:t>
      </w:r>
    </w:p>
    <w:p w14:paraId="0BF4AFA8" w14:textId="77777777" w:rsidR="00B45951" w:rsidRPr="00B45951" w:rsidRDefault="00B45951" w:rsidP="00B45951">
      <w:pPr>
        <w:numPr>
          <w:ilvl w:val="0"/>
          <w:numId w:val="3"/>
        </w:numPr>
        <w:rPr>
          <w:sz w:val="20"/>
          <w:szCs w:val="20"/>
        </w:rPr>
      </w:pPr>
      <w:r w:rsidRPr="00B45951">
        <w:rPr>
          <w:sz w:val="20"/>
          <w:szCs w:val="20"/>
        </w:rPr>
        <w:t>Brandverhalten nach EN 13501-1: Bfl-s1, verklebt auf mineralischem Untergrund.</w:t>
      </w:r>
    </w:p>
    <w:p w14:paraId="4503662B" w14:textId="77777777" w:rsidR="00B45951" w:rsidRPr="00B45951" w:rsidRDefault="00B45951" w:rsidP="00B45951">
      <w:pPr>
        <w:numPr>
          <w:ilvl w:val="0"/>
          <w:numId w:val="3"/>
        </w:numPr>
        <w:rPr>
          <w:sz w:val="20"/>
          <w:szCs w:val="20"/>
        </w:rPr>
      </w:pPr>
      <w:r w:rsidRPr="00B45951">
        <w:rPr>
          <w:sz w:val="20"/>
          <w:szCs w:val="20"/>
        </w:rPr>
        <w:t>Brandtoxikologisch unbedenklich nach DIN 53436</w:t>
      </w:r>
    </w:p>
    <w:p w14:paraId="2E736AEB" w14:textId="77777777" w:rsidR="00B45951" w:rsidRPr="00B45951" w:rsidRDefault="00B45951" w:rsidP="00B45951">
      <w:pPr>
        <w:numPr>
          <w:ilvl w:val="0"/>
          <w:numId w:val="3"/>
        </w:numPr>
        <w:rPr>
          <w:sz w:val="20"/>
          <w:szCs w:val="20"/>
        </w:rPr>
      </w:pPr>
      <w:r w:rsidRPr="00B45951">
        <w:rPr>
          <w:sz w:val="20"/>
          <w:szCs w:val="20"/>
        </w:rPr>
        <w:t>Frei von chlorhaltigen Polymeren und potenziell allergieauslösenden Duftstoffen.</w:t>
      </w:r>
    </w:p>
    <w:p w14:paraId="1CD99769" w14:textId="77777777" w:rsidR="00B45951" w:rsidRPr="00B45951" w:rsidRDefault="00B45951" w:rsidP="00B45951">
      <w:pPr>
        <w:numPr>
          <w:ilvl w:val="0"/>
          <w:numId w:val="3"/>
        </w:numPr>
        <w:rPr>
          <w:sz w:val="20"/>
          <w:szCs w:val="20"/>
        </w:rPr>
      </w:pPr>
      <w:r w:rsidRPr="00B45951">
        <w:rPr>
          <w:sz w:val="20"/>
          <w:szCs w:val="20"/>
        </w:rPr>
        <w:t>Elektrostatisches Verhalten beim Begehen nach EN 1815: antistatisch, Aufladung &lt; 2 kV</w:t>
      </w:r>
    </w:p>
    <w:p w14:paraId="6292490C" w14:textId="77777777" w:rsidR="00B45951" w:rsidRPr="00B45951" w:rsidRDefault="00B45951" w:rsidP="00B45951">
      <w:pPr>
        <w:numPr>
          <w:ilvl w:val="0"/>
          <w:numId w:val="3"/>
        </w:numPr>
        <w:rPr>
          <w:sz w:val="20"/>
          <w:szCs w:val="20"/>
        </w:rPr>
      </w:pPr>
      <w:r w:rsidRPr="00B45951">
        <w:rPr>
          <w:sz w:val="20"/>
          <w:szCs w:val="20"/>
        </w:rPr>
        <w:t>Abrieb nach ISO 4649, mittlerer Volumenverlust bei 5 N Belastung: 130 mm³</w:t>
      </w:r>
    </w:p>
    <w:p w14:paraId="21092A27" w14:textId="77777777" w:rsidR="00B45951" w:rsidRPr="00B45951" w:rsidRDefault="00B45951" w:rsidP="00B45951">
      <w:pPr>
        <w:numPr>
          <w:ilvl w:val="0"/>
          <w:numId w:val="3"/>
        </w:numPr>
        <w:rPr>
          <w:sz w:val="20"/>
          <w:szCs w:val="20"/>
        </w:rPr>
      </w:pPr>
      <w:r w:rsidRPr="00B45951">
        <w:rPr>
          <w:sz w:val="20"/>
          <w:szCs w:val="20"/>
        </w:rPr>
        <w:t>Rutschsicherheitseinstufung nach EN 16165: R9</w:t>
      </w:r>
    </w:p>
    <w:p w14:paraId="77A2D702" w14:textId="77777777" w:rsidR="00B45951" w:rsidRPr="00B45951" w:rsidRDefault="00B45951" w:rsidP="00B45951">
      <w:pPr>
        <w:numPr>
          <w:ilvl w:val="0"/>
          <w:numId w:val="3"/>
        </w:numPr>
        <w:rPr>
          <w:sz w:val="20"/>
          <w:szCs w:val="20"/>
        </w:rPr>
      </w:pPr>
      <w:r w:rsidRPr="00B45951">
        <w:rPr>
          <w:sz w:val="20"/>
          <w:szCs w:val="20"/>
        </w:rPr>
        <w:t>Für Fußbodenheizung nach EN 1264-2 bis max. 35° C geeignet.</w:t>
      </w:r>
    </w:p>
    <w:p w14:paraId="3D1F5473" w14:textId="77777777" w:rsidR="00B45951" w:rsidRPr="00B45951" w:rsidRDefault="00B45951" w:rsidP="00B45951">
      <w:pPr>
        <w:numPr>
          <w:ilvl w:val="0"/>
          <w:numId w:val="3"/>
        </w:numPr>
        <w:rPr>
          <w:sz w:val="20"/>
          <w:szCs w:val="20"/>
        </w:rPr>
      </w:pPr>
      <w:r w:rsidRPr="00B45951">
        <w:rPr>
          <w:sz w:val="20"/>
          <w:szCs w:val="20"/>
        </w:rPr>
        <w:t>Weitgehend beständig gegen Öle und Fette.</w:t>
      </w:r>
    </w:p>
    <w:p w14:paraId="75F788D4" w14:textId="77777777" w:rsidR="00B45951" w:rsidRPr="00B45951" w:rsidRDefault="00B45951" w:rsidP="00B45951">
      <w:pPr>
        <w:numPr>
          <w:ilvl w:val="0"/>
          <w:numId w:val="3"/>
        </w:numPr>
        <w:rPr>
          <w:sz w:val="20"/>
          <w:szCs w:val="20"/>
        </w:rPr>
      </w:pPr>
      <w:r w:rsidRPr="00B45951">
        <w:rPr>
          <w:sz w:val="20"/>
          <w:szCs w:val="20"/>
        </w:rPr>
        <w:t>3,0 mm dick</w:t>
      </w:r>
    </w:p>
    <w:p w14:paraId="3449310A" w14:textId="77777777" w:rsidR="00B45951" w:rsidRPr="00B45951" w:rsidRDefault="00B45951" w:rsidP="00B45951">
      <w:pPr>
        <w:numPr>
          <w:ilvl w:val="0"/>
          <w:numId w:val="3"/>
        </w:numPr>
        <w:rPr>
          <w:sz w:val="20"/>
          <w:szCs w:val="20"/>
        </w:rPr>
      </w:pPr>
      <w:r w:rsidRPr="00B45951">
        <w:rPr>
          <w:sz w:val="20"/>
          <w:szCs w:val="20"/>
        </w:rPr>
        <w:t>Trittschallverbesserungsmaß nach ISO 10140-3: 8 dB</w:t>
      </w:r>
    </w:p>
    <w:p w14:paraId="76EB2891" w14:textId="77777777" w:rsidR="00B45951" w:rsidRPr="00B45951" w:rsidRDefault="00B45951" w:rsidP="00B45951">
      <w:pPr>
        <w:numPr>
          <w:ilvl w:val="0"/>
          <w:numId w:val="3"/>
        </w:numPr>
        <w:rPr>
          <w:sz w:val="20"/>
          <w:szCs w:val="20"/>
        </w:rPr>
      </w:pPr>
      <w:r w:rsidRPr="00B45951">
        <w:rPr>
          <w:sz w:val="20"/>
          <w:szCs w:val="20"/>
        </w:rPr>
        <w:t>Erdableitwiderstand nach EN 1081: 10 hoch 6 - 9 x 10 hoch 7 Ohm</w:t>
      </w:r>
    </w:p>
    <w:p w14:paraId="5A099D5B" w14:textId="77777777" w:rsidR="009D56ED" w:rsidRDefault="00B45951" w:rsidP="00B45951">
      <w:pPr>
        <w:numPr>
          <w:ilvl w:val="0"/>
          <w:numId w:val="3"/>
        </w:numPr>
        <w:rPr>
          <w:sz w:val="20"/>
          <w:szCs w:val="20"/>
        </w:rPr>
      </w:pPr>
      <w:r w:rsidRPr="00B45951">
        <w:rPr>
          <w:sz w:val="20"/>
          <w:szCs w:val="20"/>
        </w:rPr>
        <w:t xml:space="preserve">Widerstand zu </w:t>
      </w:r>
      <w:proofErr w:type="gramStart"/>
      <w:r w:rsidRPr="00B45951">
        <w:rPr>
          <w:sz w:val="20"/>
          <w:szCs w:val="20"/>
        </w:rPr>
        <w:t>EPA Erde</w:t>
      </w:r>
      <w:proofErr w:type="gramEnd"/>
      <w:r w:rsidRPr="00B45951">
        <w:rPr>
          <w:sz w:val="20"/>
          <w:szCs w:val="20"/>
        </w:rPr>
        <w:t xml:space="preserve"> bzw. gegen Schutzerde nach ESD STM 7.1 und IEC 61340-4-1: 10 hoch 6 - 9 x 10 hoch 7 Ohm (im verlegten Zustand bei Umgebungsbedingungen von 23°C (± 2°C) und </w:t>
      </w:r>
    </w:p>
    <w:p w14:paraId="36803E02" w14:textId="1B745C67" w:rsidR="00B45951" w:rsidRPr="00B45951" w:rsidRDefault="00B45951" w:rsidP="009D56ED">
      <w:pPr>
        <w:ind w:left="284"/>
        <w:rPr>
          <w:sz w:val="20"/>
          <w:szCs w:val="20"/>
        </w:rPr>
      </w:pPr>
      <w:r w:rsidRPr="00B45951">
        <w:rPr>
          <w:sz w:val="20"/>
          <w:szCs w:val="20"/>
        </w:rPr>
        <w:t>≥ 25% r. F.)</w:t>
      </w:r>
    </w:p>
    <w:p w14:paraId="4EC5A492" w14:textId="77777777" w:rsidR="009D56ED" w:rsidRDefault="00B45951" w:rsidP="00B45951">
      <w:pPr>
        <w:numPr>
          <w:ilvl w:val="0"/>
          <w:numId w:val="3"/>
        </w:numPr>
        <w:rPr>
          <w:sz w:val="20"/>
          <w:szCs w:val="20"/>
        </w:rPr>
      </w:pPr>
      <w:r w:rsidRPr="00B45951">
        <w:rPr>
          <w:sz w:val="20"/>
          <w:szCs w:val="20"/>
        </w:rPr>
        <w:t xml:space="preserve">Erdableitwiderstand bzw. Widerstand zu </w:t>
      </w:r>
      <w:proofErr w:type="gramStart"/>
      <w:r w:rsidRPr="00B45951">
        <w:rPr>
          <w:sz w:val="20"/>
          <w:szCs w:val="20"/>
        </w:rPr>
        <w:t>EPA Erde</w:t>
      </w:r>
      <w:proofErr w:type="gramEnd"/>
      <w:r w:rsidRPr="00B45951">
        <w:rPr>
          <w:sz w:val="20"/>
          <w:szCs w:val="20"/>
        </w:rPr>
        <w:t xml:space="preserve"> nach ESD STM 97.1 und IEC 61340-4-5: </w:t>
      </w:r>
    </w:p>
    <w:p w14:paraId="70D7ABF7" w14:textId="0F476536" w:rsidR="00B45951" w:rsidRPr="00B45951" w:rsidRDefault="00B45951" w:rsidP="009D56ED">
      <w:pPr>
        <w:ind w:left="284"/>
        <w:rPr>
          <w:sz w:val="20"/>
          <w:szCs w:val="20"/>
        </w:rPr>
      </w:pPr>
      <w:r w:rsidRPr="00B45951">
        <w:rPr>
          <w:sz w:val="20"/>
          <w:szCs w:val="20"/>
        </w:rPr>
        <w:t>≤ 3,5 x 10 hoch 7 Ohm (für das System Fußboden / leitfähiges Schuhwerk (R &lt; 5 x 10 h</w:t>
      </w:r>
      <w:r w:rsidR="009D56ED">
        <w:rPr>
          <w:sz w:val="20"/>
          <w:szCs w:val="20"/>
        </w:rPr>
        <w:t>o</w:t>
      </w:r>
      <w:r w:rsidRPr="00B45951">
        <w:rPr>
          <w:sz w:val="20"/>
          <w:szCs w:val="20"/>
        </w:rPr>
        <w:t>ch 6 Ohm) im verlegten Zustand bei Umgebungsbedingungen von 23°C (± 2°C) und ≥ 25% r. F.)</w:t>
      </w:r>
    </w:p>
    <w:p w14:paraId="1CED0962" w14:textId="77777777" w:rsidR="00B45951" w:rsidRPr="00B45951" w:rsidRDefault="00B45951" w:rsidP="00B45951">
      <w:pPr>
        <w:numPr>
          <w:ilvl w:val="0"/>
          <w:numId w:val="3"/>
        </w:numPr>
        <w:rPr>
          <w:sz w:val="20"/>
          <w:szCs w:val="20"/>
        </w:rPr>
      </w:pPr>
      <w:r w:rsidRPr="00B45951">
        <w:rPr>
          <w:sz w:val="20"/>
          <w:szCs w:val="20"/>
        </w:rPr>
        <w:t>Aufladungsspannung nach ESD STM 97.2 und IEC 61340-4-5: &lt; 10 V (getestet mit definiertem ESD-Schuhwerk bei Umgebungsbedingungen von 23°C und 12% r. F.)</w:t>
      </w:r>
    </w:p>
    <w:p w14:paraId="4C8DC8BF" w14:textId="4645AD80" w:rsidR="00B45951" w:rsidRPr="00B45951" w:rsidRDefault="00B45951" w:rsidP="00B45951">
      <w:pPr>
        <w:numPr>
          <w:ilvl w:val="0"/>
          <w:numId w:val="3"/>
        </w:numPr>
        <w:rPr>
          <w:sz w:val="20"/>
          <w:szCs w:val="20"/>
        </w:rPr>
      </w:pPr>
      <w:r w:rsidRPr="00B45951">
        <w:rPr>
          <w:sz w:val="20"/>
          <w:szCs w:val="20"/>
        </w:rPr>
        <w:t xml:space="preserve">Isolationswiderstand für den Personenschutz nach VDE 0100 / Teil 600: ≥ </w:t>
      </w:r>
      <w:r w:rsidR="00900B08">
        <w:rPr>
          <w:sz w:val="20"/>
          <w:szCs w:val="20"/>
        </w:rPr>
        <w:t>1</w:t>
      </w:r>
      <w:r w:rsidRPr="00B45951">
        <w:rPr>
          <w:sz w:val="20"/>
          <w:szCs w:val="20"/>
        </w:rPr>
        <w:t xml:space="preserve"> x 10 hoch </w:t>
      </w:r>
      <w:r w:rsidR="00900B08">
        <w:rPr>
          <w:sz w:val="20"/>
          <w:szCs w:val="20"/>
        </w:rPr>
        <w:t>5</w:t>
      </w:r>
      <w:r w:rsidRPr="00B45951">
        <w:rPr>
          <w:sz w:val="20"/>
          <w:szCs w:val="20"/>
        </w:rPr>
        <w:t xml:space="preserve"> Ohm </w:t>
      </w:r>
    </w:p>
    <w:p w14:paraId="765B208C" w14:textId="77777777" w:rsidR="00B45951" w:rsidRPr="00B45951" w:rsidRDefault="00B45951" w:rsidP="00B45951">
      <w:pPr>
        <w:rPr>
          <w:sz w:val="20"/>
          <w:szCs w:val="20"/>
        </w:rPr>
      </w:pPr>
    </w:p>
    <w:p w14:paraId="20FCA0E9" w14:textId="725E90EE" w:rsidR="00B45951" w:rsidRPr="00B45951" w:rsidRDefault="00B45951" w:rsidP="00B45951">
      <w:pPr>
        <w:rPr>
          <w:sz w:val="20"/>
          <w:szCs w:val="20"/>
        </w:rPr>
      </w:pPr>
      <w:r w:rsidRPr="00B45951">
        <w:rPr>
          <w:sz w:val="20"/>
          <w:szCs w:val="20"/>
        </w:rPr>
        <w:t xml:space="preserve">Der Belag muss folgende Anforderungen an </w:t>
      </w:r>
      <w:r w:rsidRPr="00B45951">
        <w:rPr>
          <w:sz w:val="20"/>
          <w:szCs w:val="20"/>
          <w:u w:val="single"/>
        </w:rPr>
        <w:t>Oberflächen (Reinigung / Unterhalt) und Design</w:t>
      </w:r>
      <w:r w:rsidRPr="00B45951">
        <w:rPr>
          <w:sz w:val="20"/>
          <w:szCs w:val="20"/>
        </w:rPr>
        <w:t xml:space="preserve"> erfüllen:</w:t>
      </w:r>
    </w:p>
    <w:p w14:paraId="550C3FC7" w14:textId="66D5AB98" w:rsidR="00B45951" w:rsidRPr="00B45951" w:rsidRDefault="00B45951" w:rsidP="00B45951">
      <w:pPr>
        <w:rPr>
          <w:sz w:val="20"/>
          <w:szCs w:val="20"/>
        </w:rPr>
      </w:pPr>
      <w:r w:rsidRPr="00B45951">
        <w:rPr>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51F79C9E" w14:textId="77777777" w:rsidR="00B45951" w:rsidRPr="00B45951" w:rsidRDefault="00B45951" w:rsidP="00B45951">
      <w:pPr>
        <w:rPr>
          <w:sz w:val="20"/>
          <w:szCs w:val="20"/>
        </w:rPr>
      </w:pPr>
    </w:p>
    <w:p w14:paraId="73C07CE3" w14:textId="17F4B2F2" w:rsidR="00B45951" w:rsidRPr="00B45951" w:rsidRDefault="00B45951" w:rsidP="00B45951">
      <w:pPr>
        <w:rPr>
          <w:sz w:val="20"/>
          <w:szCs w:val="20"/>
        </w:rPr>
      </w:pPr>
      <w:r w:rsidRPr="00B45951">
        <w:rPr>
          <w:sz w:val="20"/>
          <w:szCs w:val="20"/>
          <w:u w:val="single"/>
        </w:rPr>
        <w:t>Design der Planung:</w:t>
      </w:r>
      <w:r w:rsidRPr="00B45951">
        <w:rPr>
          <w:sz w:val="20"/>
          <w:szCs w:val="20"/>
        </w:rPr>
        <w:t xml:space="preserve"> Ebene, matte Oberfläche ohne Strukturierung. Einfarbig wirkender Kautschukbelag mit changierend marmorierten Farbgranulaten, die mit geringstem Kontrast auf den </w:t>
      </w:r>
      <w:r w:rsidRPr="00B45951">
        <w:rPr>
          <w:sz w:val="20"/>
          <w:szCs w:val="20"/>
        </w:rPr>
        <w:lastRenderedPageBreak/>
        <w:t>Grundton abgestimmt sind. Farbe nach Wahl aus dem Standardprogramm.</w:t>
      </w:r>
      <w:r w:rsidR="00A00B54">
        <w:rPr>
          <w:sz w:val="20"/>
          <w:szCs w:val="20"/>
        </w:rPr>
        <w:t xml:space="preserve"> </w:t>
      </w:r>
      <w:r w:rsidRPr="00B45951">
        <w:rPr>
          <w:sz w:val="20"/>
          <w:szCs w:val="20"/>
        </w:rPr>
        <w:t>Der Bodenbelag ist verfugt zu verlegen.</w:t>
      </w:r>
    </w:p>
    <w:p w14:paraId="3A83FBC3" w14:textId="74791F41" w:rsidR="00B45951" w:rsidRPr="00B45951" w:rsidRDefault="00B45951" w:rsidP="00B45951">
      <w:pPr>
        <w:rPr>
          <w:sz w:val="20"/>
          <w:szCs w:val="20"/>
        </w:rPr>
      </w:pPr>
      <w:r w:rsidRPr="00B45951">
        <w:rPr>
          <w:sz w:val="20"/>
          <w:szCs w:val="20"/>
        </w:rPr>
        <w:t>Bahnen: ~ 1,22 m x 12</w:t>
      </w:r>
      <w:r w:rsidR="00821476">
        <w:rPr>
          <w:sz w:val="20"/>
          <w:szCs w:val="20"/>
        </w:rPr>
        <w:t xml:space="preserve"> m</w:t>
      </w:r>
    </w:p>
    <w:p w14:paraId="745E45DF" w14:textId="77777777" w:rsidR="00B45951" w:rsidRPr="00B45951" w:rsidRDefault="00B45951" w:rsidP="00B45951">
      <w:pPr>
        <w:rPr>
          <w:sz w:val="20"/>
          <w:szCs w:val="20"/>
        </w:rPr>
      </w:pPr>
    </w:p>
    <w:p w14:paraId="5FAB7AA4" w14:textId="77777777" w:rsidR="00B45951" w:rsidRPr="00B45951" w:rsidRDefault="00B45951" w:rsidP="00B45951">
      <w:pPr>
        <w:rPr>
          <w:b/>
          <w:bCs/>
          <w:sz w:val="20"/>
          <w:szCs w:val="20"/>
        </w:rPr>
      </w:pPr>
      <w:r w:rsidRPr="00B45951">
        <w:rPr>
          <w:b/>
          <w:bCs/>
          <w:sz w:val="20"/>
          <w:szCs w:val="20"/>
        </w:rPr>
        <w:t>Hersteller / Typ:</w:t>
      </w:r>
    </w:p>
    <w:p w14:paraId="4275BF18" w14:textId="2E24DFAE" w:rsidR="00B45951" w:rsidRPr="00B45951" w:rsidRDefault="00B45951" w:rsidP="00B45951">
      <w:pPr>
        <w:rPr>
          <w:sz w:val="20"/>
          <w:szCs w:val="20"/>
        </w:rPr>
      </w:pPr>
      <w:r w:rsidRPr="00B45951">
        <w:rPr>
          <w:sz w:val="20"/>
          <w:szCs w:val="20"/>
        </w:rPr>
        <w:fldChar w:fldCharType="begin"/>
      </w:r>
      <w:r w:rsidRPr="00B45951">
        <w:rPr>
          <w:sz w:val="20"/>
          <w:szCs w:val="20"/>
        </w:rPr>
        <w:instrText xml:space="preserve"> 2048/0/'/........./' </w:instrText>
      </w:r>
      <w:r w:rsidRPr="00B45951">
        <w:rPr>
          <w:sz w:val="20"/>
          <w:szCs w:val="20"/>
        </w:rPr>
        <w:fldChar w:fldCharType="separate"/>
      </w:r>
      <w:r w:rsidRPr="00B45951">
        <w:rPr>
          <w:sz w:val="20"/>
          <w:szCs w:val="20"/>
        </w:rPr>
        <w:t>'.........'</w:t>
      </w:r>
      <w:r w:rsidRPr="00B45951">
        <w:rPr>
          <w:sz w:val="20"/>
          <w:szCs w:val="20"/>
        </w:rPr>
        <w:fldChar w:fldCharType="end"/>
      </w:r>
    </w:p>
    <w:p w14:paraId="3A30E033" w14:textId="77777777" w:rsidR="00B45951" w:rsidRPr="00B45951" w:rsidRDefault="00B45951" w:rsidP="00B45951">
      <w:pPr>
        <w:rPr>
          <w:sz w:val="20"/>
          <w:szCs w:val="20"/>
        </w:rPr>
      </w:pPr>
      <w:r w:rsidRPr="00B45951">
        <w:rPr>
          <w:sz w:val="20"/>
          <w:szCs w:val="20"/>
        </w:rPr>
        <w:t>(vom Bieter einzutragen)</w:t>
      </w:r>
    </w:p>
    <w:p w14:paraId="0015CE43" w14:textId="77777777" w:rsidR="00B45951" w:rsidRPr="00B45951" w:rsidRDefault="00B45951" w:rsidP="00B45951">
      <w:pPr>
        <w:rPr>
          <w:sz w:val="20"/>
          <w:szCs w:val="20"/>
        </w:rPr>
      </w:pPr>
    </w:p>
    <w:p w14:paraId="5F9689A0" w14:textId="77777777" w:rsidR="00B45951" w:rsidRPr="00B45951" w:rsidRDefault="00B45951" w:rsidP="00B45951">
      <w:pPr>
        <w:rPr>
          <w:sz w:val="20"/>
          <w:szCs w:val="20"/>
        </w:rPr>
      </w:pPr>
      <w:r w:rsidRPr="00B45951">
        <w:rPr>
          <w:sz w:val="20"/>
          <w:szCs w:val="20"/>
        </w:rPr>
        <w:t>Vollflächig kleben mit lösemittelfreiem und entspr. GEV-EMICODE EC 1 PLUS oder gleichwertig emissionsarmem, faserarmiertem, leitfähigem, grauem Dispersionsklebstoff nach Herstellerempfehlung.</w:t>
      </w:r>
    </w:p>
    <w:p w14:paraId="2D2A9C30" w14:textId="77777777" w:rsidR="00B45951" w:rsidRPr="00B45951" w:rsidRDefault="00B45951" w:rsidP="00B45951">
      <w:pPr>
        <w:rPr>
          <w:sz w:val="20"/>
          <w:szCs w:val="20"/>
        </w:rPr>
      </w:pPr>
    </w:p>
    <w:p w14:paraId="56B6B57A" w14:textId="77777777" w:rsidR="00B45951" w:rsidRPr="00B45951" w:rsidRDefault="00B45951" w:rsidP="00B45951">
      <w:pPr>
        <w:rPr>
          <w:b/>
          <w:bCs/>
          <w:sz w:val="20"/>
          <w:szCs w:val="20"/>
        </w:rPr>
      </w:pPr>
      <w:r w:rsidRPr="00B45951">
        <w:rPr>
          <w:b/>
          <w:bCs/>
          <w:sz w:val="20"/>
          <w:szCs w:val="20"/>
        </w:rPr>
        <w:t>Hersteller / Typ:</w:t>
      </w:r>
    </w:p>
    <w:p w14:paraId="1AF8F13F" w14:textId="6319E975" w:rsidR="00B45951" w:rsidRPr="00B45951" w:rsidRDefault="00B45951" w:rsidP="00B45951">
      <w:pPr>
        <w:rPr>
          <w:sz w:val="20"/>
          <w:szCs w:val="20"/>
        </w:rPr>
      </w:pPr>
      <w:r w:rsidRPr="00B45951">
        <w:rPr>
          <w:sz w:val="20"/>
          <w:szCs w:val="20"/>
        </w:rPr>
        <w:fldChar w:fldCharType="begin"/>
      </w:r>
      <w:r w:rsidRPr="00B45951">
        <w:rPr>
          <w:sz w:val="20"/>
          <w:szCs w:val="20"/>
        </w:rPr>
        <w:instrText xml:space="preserve"> 2048/0/'/........./' </w:instrText>
      </w:r>
      <w:r w:rsidRPr="00B45951">
        <w:rPr>
          <w:sz w:val="20"/>
          <w:szCs w:val="20"/>
        </w:rPr>
        <w:fldChar w:fldCharType="separate"/>
      </w:r>
      <w:r w:rsidRPr="00B45951">
        <w:rPr>
          <w:sz w:val="20"/>
          <w:szCs w:val="20"/>
        </w:rPr>
        <w:t>'.........'</w:t>
      </w:r>
      <w:r w:rsidRPr="00B45951">
        <w:rPr>
          <w:sz w:val="20"/>
          <w:szCs w:val="20"/>
        </w:rPr>
        <w:fldChar w:fldCharType="end"/>
      </w:r>
    </w:p>
    <w:p w14:paraId="5B4BC31E" w14:textId="77777777" w:rsidR="00B45951" w:rsidRPr="00B45951" w:rsidRDefault="00B45951" w:rsidP="00B45951">
      <w:pPr>
        <w:rPr>
          <w:sz w:val="20"/>
          <w:szCs w:val="20"/>
        </w:rPr>
      </w:pPr>
      <w:r w:rsidRPr="00B45951">
        <w:rPr>
          <w:sz w:val="20"/>
          <w:szCs w:val="20"/>
        </w:rPr>
        <w:t>(vom Bieter einzutragen)</w:t>
      </w:r>
    </w:p>
    <w:p w14:paraId="04894FD0" w14:textId="77777777" w:rsidR="00B45951" w:rsidRPr="00B45951" w:rsidRDefault="00B45951" w:rsidP="00B45951">
      <w:pPr>
        <w:rPr>
          <w:sz w:val="20"/>
          <w:szCs w:val="20"/>
        </w:rPr>
      </w:pPr>
    </w:p>
    <w:p w14:paraId="22C77FFC" w14:textId="77777777" w:rsidR="00B45951" w:rsidRPr="00B45951" w:rsidRDefault="00B45951" w:rsidP="00B45951">
      <w:pPr>
        <w:rPr>
          <w:sz w:val="20"/>
          <w:szCs w:val="20"/>
        </w:rPr>
      </w:pPr>
      <w:r w:rsidRPr="00B45951">
        <w:rPr>
          <w:sz w:val="20"/>
          <w:szCs w:val="20"/>
        </w:rPr>
        <w:t>Fräsen und Ausfugen der Belagsnähte mit geeigneter dauerelastischer, silikonfreier 1-K Fugenmasse, abgestimmt auf den oben genannten Bodenbelag, nach Verarbeitungsempfehlung des Belagsherstellers. Die Reinigungsfähigkeit im Fugenbereich muss durch eine 1-K Fugenmasse mit einer Shore Härte von 70-80 Shore A nach ISO 7619 und ohne eine zusätzliche Versiegelung gewährleistet sein.</w:t>
      </w:r>
    </w:p>
    <w:p w14:paraId="5A859A79" w14:textId="77777777" w:rsidR="00B45951" w:rsidRPr="00B45951" w:rsidRDefault="00B45951" w:rsidP="00B45951">
      <w:pPr>
        <w:rPr>
          <w:sz w:val="20"/>
          <w:szCs w:val="20"/>
        </w:rPr>
      </w:pPr>
    </w:p>
    <w:p w14:paraId="5283E913" w14:textId="77777777" w:rsidR="00B45951" w:rsidRPr="00B45951" w:rsidRDefault="00B45951" w:rsidP="00B45951">
      <w:pPr>
        <w:rPr>
          <w:sz w:val="20"/>
          <w:szCs w:val="20"/>
        </w:rPr>
      </w:pPr>
      <w:r w:rsidRPr="00B45951">
        <w:rPr>
          <w:b/>
          <w:bCs/>
          <w:sz w:val="20"/>
          <w:szCs w:val="20"/>
        </w:rPr>
        <w:t>Hersteller / Typ:</w:t>
      </w:r>
    </w:p>
    <w:p w14:paraId="49D9CEEF" w14:textId="2975BAE5" w:rsidR="00B45951" w:rsidRPr="00B45951" w:rsidRDefault="00B45951" w:rsidP="00B45951">
      <w:pPr>
        <w:rPr>
          <w:sz w:val="20"/>
          <w:szCs w:val="20"/>
        </w:rPr>
      </w:pPr>
      <w:r w:rsidRPr="00B45951">
        <w:rPr>
          <w:sz w:val="20"/>
          <w:szCs w:val="20"/>
        </w:rPr>
        <w:fldChar w:fldCharType="begin"/>
      </w:r>
      <w:r w:rsidRPr="00B45951">
        <w:rPr>
          <w:sz w:val="20"/>
          <w:szCs w:val="20"/>
        </w:rPr>
        <w:instrText xml:space="preserve"> 2048/0/'/........./' </w:instrText>
      </w:r>
      <w:r w:rsidRPr="00B45951">
        <w:rPr>
          <w:sz w:val="20"/>
          <w:szCs w:val="20"/>
        </w:rPr>
        <w:fldChar w:fldCharType="separate"/>
      </w:r>
      <w:r w:rsidRPr="00B45951">
        <w:rPr>
          <w:sz w:val="20"/>
          <w:szCs w:val="20"/>
        </w:rPr>
        <w:t>'.........'</w:t>
      </w:r>
      <w:r w:rsidRPr="00B45951">
        <w:rPr>
          <w:sz w:val="20"/>
          <w:szCs w:val="20"/>
        </w:rPr>
        <w:fldChar w:fldCharType="end"/>
      </w:r>
    </w:p>
    <w:p w14:paraId="43E483CF" w14:textId="77777777" w:rsidR="00B45951" w:rsidRPr="00B45951" w:rsidRDefault="00B45951" w:rsidP="00B45951">
      <w:pPr>
        <w:rPr>
          <w:sz w:val="20"/>
          <w:szCs w:val="20"/>
        </w:rPr>
      </w:pPr>
      <w:r w:rsidRPr="00B45951">
        <w:rPr>
          <w:sz w:val="20"/>
          <w:szCs w:val="20"/>
        </w:rPr>
        <w:t>(vom Bieter einzutragen)</w:t>
      </w:r>
    </w:p>
    <w:sectPr w:rsidR="00B45951" w:rsidRPr="00B4595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ED0E" w14:textId="77777777" w:rsidR="00512FF9" w:rsidRDefault="00512FF9" w:rsidP="00860702">
      <w:r>
        <w:separator/>
      </w:r>
    </w:p>
  </w:endnote>
  <w:endnote w:type="continuationSeparator" w:id="0">
    <w:p w14:paraId="3656C1D1" w14:textId="77777777" w:rsidR="00512FF9" w:rsidRDefault="00512FF9"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F610" w14:textId="77777777" w:rsidR="00512FF9" w:rsidRDefault="00512FF9" w:rsidP="00860702">
      <w:r>
        <w:separator/>
      </w:r>
    </w:p>
  </w:footnote>
  <w:footnote w:type="continuationSeparator" w:id="0">
    <w:p w14:paraId="5FE346D8" w14:textId="77777777" w:rsidR="00512FF9" w:rsidRDefault="00512FF9"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5168D8B6"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343DEE">
      <w:rPr>
        <w:b/>
        <w:color w:val="000000" w:themeColor="text1"/>
        <w:sz w:val="24"/>
      </w:rPr>
      <w:t>ed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206899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37D43"/>
    <w:rsid w:val="00044529"/>
    <w:rsid w:val="00070CCE"/>
    <w:rsid w:val="001524F7"/>
    <w:rsid w:val="00175A93"/>
    <w:rsid w:val="001A4078"/>
    <w:rsid w:val="001F61B5"/>
    <w:rsid w:val="00226A1E"/>
    <w:rsid w:val="00246790"/>
    <w:rsid w:val="002B016C"/>
    <w:rsid w:val="002E21A9"/>
    <w:rsid w:val="00314F6D"/>
    <w:rsid w:val="00343DEE"/>
    <w:rsid w:val="00364E8F"/>
    <w:rsid w:val="00383548"/>
    <w:rsid w:val="0043210F"/>
    <w:rsid w:val="004427A3"/>
    <w:rsid w:val="004620CD"/>
    <w:rsid w:val="00512FF9"/>
    <w:rsid w:val="005960C6"/>
    <w:rsid w:val="005C1411"/>
    <w:rsid w:val="005C78D1"/>
    <w:rsid w:val="0063224E"/>
    <w:rsid w:val="00655125"/>
    <w:rsid w:val="00655C1A"/>
    <w:rsid w:val="0069404F"/>
    <w:rsid w:val="006C32B3"/>
    <w:rsid w:val="00712594"/>
    <w:rsid w:val="007408CC"/>
    <w:rsid w:val="007B5674"/>
    <w:rsid w:val="00806EC0"/>
    <w:rsid w:val="00821476"/>
    <w:rsid w:val="00860702"/>
    <w:rsid w:val="008A435F"/>
    <w:rsid w:val="00900B08"/>
    <w:rsid w:val="009344A5"/>
    <w:rsid w:val="00976740"/>
    <w:rsid w:val="009D56ED"/>
    <w:rsid w:val="00A00B54"/>
    <w:rsid w:val="00A62BAD"/>
    <w:rsid w:val="00A63FEA"/>
    <w:rsid w:val="00AF004A"/>
    <w:rsid w:val="00B414AD"/>
    <w:rsid w:val="00B45951"/>
    <w:rsid w:val="00B50994"/>
    <w:rsid w:val="00BA0D2F"/>
    <w:rsid w:val="00BA1838"/>
    <w:rsid w:val="00C761DE"/>
    <w:rsid w:val="00D060BA"/>
    <w:rsid w:val="00D6188E"/>
    <w:rsid w:val="00E00F6E"/>
    <w:rsid w:val="00E322CF"/>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4594A-4857-46BD-B7C8-0501418B4B27}"/>
</file>

<file path=customXml/itemProps2.xml><?xml version="1.0" encoding="utf-8"?>
<ds:datastoreItem xmlns:ds="http://schemas.openxmlformats.org/officeDocument/2006/customXml" ds:itemID="{16498358-A522-42E3-BA2C-B87A031B8E35}"/>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4215</Characters>
  <Application>Microsoft Office Word</Application>
  <DocSecurity>0</DocSecurity>
  <Lines>35</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2024-03-21T13:51:00Z</dcterms:created>
  <dcterms:modified xsi:type="dcterms:W3CDTF">2024-04-18T11:38:00Z</dcterms:modified>
</cp:coreProperties>
</file>