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F41D" w14:textId="02FF3D3D" w:rsidR="0058208C" w:rsidRPr="0058208C" w:rsidRDefault="0058208C" w:rsidP="0058208C">
      <w:pPr>
        <w:rPr>
          <w:rFonts w:eastAsia="Arial" w:cs="Arial"/>
          <w:color w:val="000000" w:themeColor="text1"/>
          <w:sz w:val="20"/>
          <w:szCs w:val="20"/>
        </w:rPr>
      </w:pPr>
      <w:r w:rsidRPr="0058208C">
        <w:rPr>
          <w:rFonts w:eastAsia="Arial" w:cs="Arial"/>
          <w:color w:val="000000" w:themeColor="text1"/>
          <w:sz w:val="20"/>
          <w:szCs w:val="20"/>
        </w:rPr>
        <w:t>Liefern und Verlegen von beschichtungs- und lackfreien Formtreppen aus Kautschuk für gerade Stufen mit rechtwinkligen Kanten für höchste Beanspruchung.</w:t>
      </w:r>
      <w:r w:rsidR="004C4908">
        <w:rPr>
          <w:rFonts w:eastAsia="Arial" w:cs="Arial"/>
          <w:color w:val="000000" w:themeColor="text1"/>
          <w:sz w:val="20"/>
          <w:szCs w:val="20"/>
        </w:rPr>
        <w:t xml:space="preserve"> </w:t>
      </w:r>
      <w:r w:rsidRPr="0058208C">
        <w:rPr>
          <w:rFonts w:eastAsia="Arial" w:cs="Arial"/>
          <w:color w:val="000000" w:themeColor="text1"/>
          <w:sz w:val="20"/>
          <w:szCs w:val="20"/>
        </w:rPr>
        <w:t xml:space="preserve">Bodenbelag aus Kautschuk gemäß Anforderungen nach EN </w:t>
      </w:r>
      <w:r w:rsidR="00E16B3B">
        <w:rPr>
          <w:rFonts w:eastAsia="Arial" w:cs="Arial"/>
          <w:color w:val="000000" w:themeColor="text1"/>
          <w:sz w:val="20"/>
          <w:szCs w:val="20"/>
        </w:rPr>
        <w:t>1817</w:t>
      </w:r>
      <w:r w:rsidRPr="0058208C">
        <w:rPr>
          <w:rFonts w:eastAsia="Arial" w:cs="Arial"/>
          <w:color w:val="000000" w:themeColor="text1"/>
          <w:sz w:val="20"/>
          <w:szCs w:val="20"/>
        </w:rPr>
        <w:t>.</w:t>
      </w:r>
    </w:p>
    <w:p w14:paraId="118AA12E" w14:textId="77777777" w:rsidR="0058208C" w:rsidRPr="0058208C" w:rsidRDefault="0058208C" w:rsidP="0058208C">
      <w:pPr>
        <w:rPr>
          <w:rFonts w:eastAsia="Arial" w:cs="Arial"/>
          <w:color w:val="000000" w:themeColor="text1"/>
          <w:sz w:val="20"/>
          <w:szCs w:val="20"/>
        </w:rPr>
      </w:pPr>
    </w:p>
    <w:p w14:paraId="0E560E5F" w14:textId="77777777" w:rsidR="0058208C" w:rsidRPr="0058208C" w:rsidRDefault="0058208C" w:rsidP="0058208C">
      <w:pPr>
        <w:rPr>
          <w:rFonts w:eastAsia="Arial" w:cs="Arial"/>
          <w:color w:val="000000" w:themeColor="text1"/>
          <w:sz w:val="20"/>
          <w:szCs w:val="20"/>
        </w:rPr>
      </w:pPr>
      <w:r w:rsidRPr="0058208C">
        <w:rPr>
          <w:rFonts w:eastAsia="Arial" w:cs="Arial"/>
          <w:color w:val="000000" w:themeColor="text1"/>
          <w:sz w:val="20"/>
          <w:szCs w:val="20"/>
        </w:rPr>
        <w:t xml:space="preserve">Der Belag muss zum Nachweis der Erfüllung geforderter Merkmale in Bezug auf </w:t>
      </w:r>
      <w:r w:rsidRPr="0058208C">
        <w:rPr>
          <w:rFonts w:eastAsia="Arial" w:cs="Arial"/>
          <w:color w:val="000000" w:themeColor="text1"/>
          <w:sz w:val="20"/>
          <w:szCs w:val="20"/>
          <w:u w:val="single"/>
        </w:rPr>
        <w:t>Umwelt und Nachhaltigkeit</w:t>
      </w:r>
      <w:r w:rsidRPr="0058208C">
        <w:rPr>
          <w:rFonts w:eastAsia="Arial" w:cs="Arial"/>
          <w:color w:val="000000" w:themeColor="text1"/>
          <w:sz w:val="20"/>
          <w:szCs w:val="20"/>
        </w:rPr>
        <w:t xml:space="preserve"> die folgenden </w:t>
      </w:r>
      <w:r w:rsidRPr="0058208C">
        <w:rPr>
          <w:rFonts w:eastAsia="Arial" w:cs="Arial"/>
          <w:color w:val="000000" w:themeColor="text1"/>
          <w:sz w:val="20"/>
          <w:szCs w:val="20"/>
          <w:u w:val="single"/>
        </w:rPr>
        <w:t>Gütezeichen</w:t>
      </w:r>
      <w:r w:rsidRPr="0058208C">
        <w:rPr>
          <w:rFonts w:eastAsia="Arial" w:cs="Arial"/>
          <w:color w:val="000000" w:themeColor="text1"/>
          <w:sz w:val="20"/>
          <w:szCs w:val="20"/>
        </w:rPr>
        <w:t xml:space="preserve"> aufweisen:</w:t>
      </w:r>
    </w:p>
    <w:p w14:paraId="4F24E5FC" w14:textId="77777777" w:rsidR="00514AAB" w:rsidRPr="00514AAB" w:rsidRDefault="00514AAB" w:rsidP="0058208C">
      <w:pPr>
        <w:numPr>
          <w:ilvl w:val="0"/>
          <w:numId w:val="3"/>
        </w:numPr>
        <w:rPr>
          <w:rFonts w:eastAsia="Arial" w:cs="Arial"/>
          <w:color w:val="000000" w:themeColor="text1"/>
          <w:sz w:val="20"/>
          <w:szCs w:val="20"/>
        </w:rPr>
      </w:pPr>
      <w:bookmarkStart w:id="0" w:name="_Hlk162350002"/>
      <w:r w:rsidRPr="00514AAB">
        <w:rPr>
          <w:color w:val="000000"/>
          <w:sz w:val="20"/>
          <w:szCs w:val="20"/>
        </w:rPr>
        <w:t>Österreichisches Umweltzeichen UZ 42 elastische Fußbodenbeläge</w:t>
      </w:r>
    </w:p>
    <w:bookmarkEnd w:id="0"/>
    <w:p w14:paraId="68D8A315" w14:textId="3C5CCCAD" w:rsidR="0058208C" w:rsidRPr="00514AAB" w:rsidRDefault="0058208C" w:rsidP="00514AAB">
      <w:pPr>
        <w:rPr>
          <w:rFonts w:eastAsia="Arial" w:cs="Arial"/>
          <w:color w:val="000000" w:themeColor="text1"/>
          <w:sz w:val="20"/>
          <w:szCs w:val="20"/>
        </w:rPr>
      </w:pPr>
      <w:r w:rsidRPr="00514AAB">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59F55C4E" w14:textId="77777777" w:rsidR="0058208C" w:rsidRPr="0058208C" w:rsidRDefault="0058208C" w:rsidP="0058208C">
      <w:pPr>
        <w:rPr>
          <w:rFonts w:eastAsia="Arial" w:cs="Arial"/>
          <w:color w:val="000000" w:themeColor="text1"/>
          <w:sz w:val="20"/>
          <w:szCs w:val="20"/>
        </w:rPr>
      </w:pPr>
    </w:p>
    <w:p w14:paraId="442DD06D" w14:textId="77777777" w:rsidR="00280523" w:rsidRPr="00280523" w:rsidRDefault="0058208C" w:rsidP="00280523">
      <w:pPr>
        <w:rPr>
          <w:rFonts w:eastAsia="Arial" w:cs="Arial"/>
          <w:color w:val="000000" w:themeColor="text1"/>
          <w:sz w:val="20"/>
          <w:szCs w:val="20"/>
          <w:u w:val="single"/>
        </w:rPr>
      </w:pPr>
      <w:r w:rsidRPr="0058208C">
        <w:rPr>
          <w:rFonts w:eastAsia="Arial" w:cs="Arial"/>
          <w:color w:val="000000" w:themeColor="text1"/>
          <w:sz w:val="20"/>
          <w:szCs w:val="20"/>
        </w:rPr>
        <w:t xml:space="preserve">Weitere Anforderungen in Bezug auf </w:t>
      </w:r>
      <w:r w:rsidRPr="0058208C">
        <w:rPr>
          <w:rFonts w:eastAsia="Arial" w:cs="Arial"/>
          <w:color w:val="000000" w:themeColor="text1"/>
          <w:sz w:val="20"/>
          <w:szCs w:val="20"/>
          <w:u w:val="single"/>
        </w:rPr>
        <w:t>Umwelt und Nachhaltigkeit:</w:t>
      </w:r>
    </w:p>
    <w:p w14:paraId="2CA1B553" w14:textId="77777777" w:rsidR="00280523" w:rsidRPr="00280523" w:rsidRDefault="00280523" w:rsidP="00280523">
      <w:pPr>
        <w:numPr>
          <w:ilvl w:val="0"/>
          <w:numId w:val="3"/>
        </w:numPr>
        <w:rPr>
          <w:rFonts w:eastAsia="Arial" w:cs="Arial"/>
          <w:color w:val="000000" w:themeColor="text1"/>
          <w:sz w:val="20"/>
          <w:szCs w:val="20"/>
        </w:rPr>
      </w:pPr>
      <w:r w:rsidRPr="00280523">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sidRPr="00280523">
        <w:rPr>
          <w:rFonts w:eastAsia="Arial" w:cs="Arial"/>
          <w:color w:val="000000" w:themeColor="text1"/>
          <w:sz w:val="20"/>
          <w:szCs w:val="20"/>
        </w:rPr>
        <w:t>baubook</w:t>
      </w:r>
      <w:proofErr w:type="spellEnd"/>
      <w:r w:rsidRPr="00280523">
        <w:rPr>
          <w:rFonts w:eastAsia="Arial" w:cs="Arial"/>
          <w:color w:val="000000" w:themeColor="text1"/>
          <w:sz w:val="20"/>
          <w:szCs w:val="20"/>
        </w:rPr>
        <w:t>-Plattform baubook.at.</w:t>
      </w:r>
    </w:p>
    <w:p w14:paraId="0501CBE2"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Produktspezifische Umwelt-Produktdeklaration (EPD) nach ISO 14025</w:t>
      </w:r>
    </w:p>
    <w:p w14:paraId="30F74258" w14:textId="77777777" w:rsidR="0058208C" w:rsidRPr="0058208C" w:rsidRDefault="0058208C" w:rsidP="0058208C">
      <w:pPr>
        <w:rPr>
          <w:rFonts w:eastAsia="Arial" w:cs="Arial"/>
          <w:color w:val="000000" w:themeColor="text1"/>
          <w:sz w:val="20"/>
          <w:szCs w:val="20"/>
        </w:rPr>
      </w:pPr>
    </w:p>
    <w:p w14:paraId="18B8E803" w14:textId="77777777" w:rsidR="0058208C" w:rsidRPr="0058208C" w:rsidRDefault="0058208C" w:rsidP="0058208C">
      <w:pPr>
        <w:rPr>
          <w:rFonts w:eastAsia="Arial" w:cs="Arial"/>
          <w:color w:val="000000" w:themeColor="text1"/>
          <w:sz w:val="20"/>
          <w:szCs w:val="20"/>
        </w:rPr>
      </w:pPr>
      <w:r w:rsidRPr="0058208C">
        <w:rPr>
          <w:rFonts w:eastAsia="Arial" w:cs="Arial"/>
          <w:color w:val="000000" w:themeColor="text1"/>
          <w:sz w:val="20"/>
          <w:szCs w:val="20"/>
        </w:rPr>
        <w:t xml:space="preserve">Die nachstehenden </w:t>
      </w:r>
      <w:r w:rsidRPr="0058208C">
        <w:rPr>
          <w:rFonts w:eastAsia="Arial" w:cs="Arial"/>
          <w:color w:val="000000" w:themeColor="text1"/>
          <w:sz w:val="20"/>
          <w:szCs w:val="20"/>
          <w:u w:val="single"/>
        </w:rPr>
        <w:t>technischen Anforderungen</w:t>
      </w:r>
      <w:r w:rsidRPr="0058208C">
        <w:rPr>
          <w:rFonts w:eastAsia="Arial" w:cs="Arial"/>
          <w:color w:val="000000" w:themeColor="text1"/>
          <w:sz w:val="20"/>
          <w:szCs w:val="20"/>
        </w:rPr>
        <w:t xml:space="preserve"> (gemittelte Prüfwerte der laufenden Produktion) sind einzuhalten und nach Aufforderung zu belegen:</w:t>
      </w:r>
    </w:p>
    <w:p w14:paraId="08A97DDB"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Brandverhalten nach EN 13501-1: Bfl-s1, verklebt auf mineralischem Untergrund.</w:t>
      </w:r>
    </w:p>
    <w:p w14:paraId="694DE7F7"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Brandtoxikologisch unbedenklich nach DIN 53436</w:t>
      </w:r>
    </w:p>
    <w:p w14:paraId="6CC8CB6A"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Frei von chlorhaltigen Polymeren und potenziell allergieauslösenden Duftstoffen.</w:t>
      </w:r>
    </w:p>
    <w:p w14:paraId="6E3095CB"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Elektrostatisches Verhalten beim Begehen nach EN 1815: antistatisch, Aufladung &lt; 2 kV</w:t>
      </w:r>
    </w:p>
    <w:p w14:paraId="58EF895A"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Abrieb nach ISO 4649, mittlerer Volumenverlust bei 5 N Belastung: 115 mm³</w:t>
      </w:r>
    </w:p>
    <w:p w14:paraId="78751E3B"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Rutschsicherheitseinstufung nach EN 16165: R10, A und B, ohne zusätzliche Beschichtung.</w:t>
      </w:r>
    </w:p>
    <w:p w14:paraId="4015A3C9"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Ergonomisches Verhalten, Härte nach ISO 48-4: 82 Shore A</w:t>
      </w:r>
    </w:p>
    <w:p w14:paraId="193934A8"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Für Fußbodenheizung nach EN 1264-2 bis max. 35° C geeignet.</w:t>
      </w:r>
    </w:p>
    <w:p w14:paraId="42A5D451"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Weitgehend beständig gegen Öle und Fette.</w:t>
      </w:r>
    </w:p>
    <w:p w14:paraId="6ECF059C"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5,0 mm dick, einschichtig, homogen</w:t>
      </w:r>
    </w:p>
    <w:p w14:paraId="171717E0" w14:textId="77777777" w:rsidR="0058208C" w:rsidRPr="0058208C" w:rsidRDefault="0058208C" w:rsidP="0058208C">
      <w:pPr>
        <w:numPr>
          <w:ilvl w:val="0"/>
          <w:numId w:val="3"/>
        </w:numPr>
        <w:rPr>
          <w:rFonts w:eastAsia="Arial" w:cs="Arial"/>
          <w:color w:val="000000" w:themeColor="text1"/>
          <w:sz w:val="20"/>
          <w:szCs w:val="20"/>
        </w:rPr>
      </w:pPr>
      <w:r w:rsidRPr="0058208C">
        <w:rPr>
          <w:rFonts w:eastAsia="Arial" w:cs="Arial"/>
          <w:color w:val="000000" w:themeColor="text1"/>
          <w:sz w:val="20"/>
          <w:szCs w:val="20"/>
        </w:rPr>
        <w:t>Trittschallverbesserungsmaß nach ISO 10140-3: 10 dB</w:t>
      </w:r>
    </w:p>
    <w:p w14:paraId="6BFBBCEC" w14:textId="77777777" w:rsidR="0058208C" w:rsidRPr="0058208C" w:rsidRDefault="0058208C" w:rsidP="0058208C">
      <w:pPr>
        <w:rPr>
          <w:rFonts w:eastAsia="Arial" w:cs="Arial"/>
          <w:color w:val="000000" w:themeColor="text1"/>
          <w:sz w:val="20"/>
          <w:szCs w:val="20"/>
        </w:rPr>
      </w:pPr>
    </w:p>
    <w:p w14:paraId="338B8DB1" w14:textId="5A0E1DFB" w:rsidR="0058208C" w:rsidRPr="0058208C" w:rsidRDefault="0058208C" w:rsidP="0058208C">
      <w:pPr>
        <w:rPr>
          <w:rFonts w:eastAsia="Arial" w:cs="Arial"/>
          <w:color w:val="000000" w:themeColor="text1"/>
          <w:sz w:val="20"/>
          <w:szCs w:val="20"/>
        </w:rPr>
      </w:pPr>
      <w:r w:rsidRPr="0058208C">
        <w:rPr>
          <w:rFonts w:eastAsia="Arial" w:cs="Arial"/>
          <w:color w:val="000000" w:themeColor="text1"/>
          <w:sz w:val="20"/>
          <w:szCs w:val="20"/>
        </w:rPr>
        <w:t xml:space="preserve">Der Belag muss folgende Anforderungen an </w:t>
      </w:r>
      <w:r w:rsidRPr="0058208C">
        <w:rPr>
          <w:rFonts w:eastAsia="Arial" w:cs="Arial"/>
          <w:color w:val="000000" w:themeColor="text1"/>
          <w:sz w:val="20"/>
          <w:szCs w:val="20"/>
          <w:u w:val="single"/>
        </w:rPr>
        <w:t>Oberflächen (Reinigung / Unterhalt) und Design</w:t>
      </w:r>
      <w:r w:rsidRPr="0058208C">
        <w:rPr>
          <w:rFonts w:eastAsia="Arial" w:cs="Arial"/>
          <w:color w:val="000000" w:themeColor="text1"/>
          <w:sz w:val="20"/>
          <w:szCs w:val="20"/>
        </w:rPr>
        <w:t xml:space="preserve"> erfüllen:</w:t>
      </w:r>
    </w:p>
    <w:p w14:paraId="7F56F945" w14:textId="093388D2" w:rsidR="0058208C" w:rsidRPr="0058208C" w:rsidRDefault="0058208C" w:rsidP="0058208C">
      <w:pPr>
        <w:rPr>
          <w:rFonts w:eastAsia="Arial" w:cs="Arial"/>
          <w:color w:val="000000" w:themeColor="text1"/>
          <w:sz w:val="20"/>
          <w:szCs w:val="20"/>
        </w:rPr>
      </w:pPr>
      <w:r w:rsidRPr="0058208C">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46A5C4A0" w14:textId="77777777" w:rsidR="0058208C" w:rsidRPr="0058208C" w:rsidRDefault="0058208C" w:rsidP="0058208C">
      <w:pPr>
        <w:rPr>
          <w:rFonts w:eastAsia="Arial" w:cs="Arial"/>
          <w:color w:val="000000" w:themeColor="text1"/>
          <w:sz w:val="20"/>
          <w:szCs w:val="20"/>
        </w:rPr>
      </w:pPr>
    </w:p>
    <w:p w14:paraId="60751201" w14:textId="77777777" w:rsidR="0058208C" w:rsidRPr="0058208C" w:rsidRDefault="0058208C" w:rsidP="0058208C">
      <w:pPr>
        <w:rPr>
          <w:rFonts w:eastAsia="Arial" w:cs="Arial"/>
          <w:color w:val="000000" w:themeColor="text1"/>
          <w:sz w:val="20"/>
          <w:szCs w:val="20"/>
        </w:rPr>
      </w:pPr>
      <w:r w:rsidRPr="0058208C">
        <w:rPr>
          <w:rFonts w:eastAsia="Arial" w:cs="Arial"/>
          <w:color w:val="000000" w:themeColor="text1"/>
          <w:sz w:val="20"/>
          <w:szCs w:val="20"/>
          <w:u w:val="single"/>
        </w:rPr>
        <w:t>Design der Planung:</w:t>
      </w:r>
      <w:r w:rsidRPr="0058208C">
        <w:rPr>
          <w:rFonts w:eastAsia="Arial" w:cs="Arial"/>
          <w:color w:val="000000" w:themeColor="text1"/>
          <w:sz w:val="20"/>
          <w:szCs w:val="20"/>
        </w:rPr>
        <w:t xml:space="preserve"> Dichte, geschlossene Oberfläche (hochdruckgepresst) mit flacher Reliefstruktur, Profiltiefe max. 0,4 mm. Kautschukbelag mit feinkörnigem Ton-in-Ton-Granulatdesign und einer zusätzlichen, harmonisch auf den Grundton abgestimmten Marmorierung. Farbe nach Wahl aus dem Standardprogramm.</w:t>
      </w:r>
    </w:p>
    <w:p w14:paraId="06408F14" w14:textId="77777777" w:rsidR="0058208C" w:rsidRPr="0058208C" w:rsidRDefault="0058208C" w:rsidP="0058208C">
      <w:pPr>
        <w:rPr>
          <w:rFonts w:eastAsia="Arial" w:cs="Arial"/>
          <w:color w:val="000000" w:themeColor="text1"/>
          <w:sz w:val="20"/>
          <w:szCs w:val="20"/>
        </w:rPr>
      </w:pPr>
    </w:p>
    <w:p w14:paraId="75BD9627" w14:textId="77777777" w:rsidR="0058208C" w:rsidRPr="0058208C" w:rsidRDefault="0058208C" w:rsidP="0058208C">
      <w:pPr>
        <w:rPr>
          <w:rFonts w:eastAsia="Arial" w:cs="Arial"/>
          <w:color w:val="000000" w:themeColor="text1"/>
          <w:sz w:val="20"/>
          <w:szCs w:val="20"/>
        </w:rPr>
      </w:pPr>
      <w:r w:rsidRPr="0058208C">
        <w:rPr>
          <w:rFonts w:eastAsia="Arial" w:cs="Arial"/>
          <w:color w:val="000000" w:themeColor="text1"/>
          <w:sz w:val="20"/>
          <w:szCs w:val="20"/>
        </w:rPr>
        <w:t>Breite: 1285 mm / 1614 mm / 2004 mm</w:t>
      </w:r>
    </w:p>
    <w:p w14:paraId="05365699" w14:textId="77777777" w:rsidR="0058208C" w:rsidRPr="0058208C" w:rsidRDefault="0058208C" w:rsidP="0058208C">
      <w:pPr>
        <w:rPr>
          <w:rFonts w:eastAsia="Arial" w:cs="Arial"/>
          <w:color w:val="000000" w:themeColor="text1"/>
          <w:sz w:val="20"/>
          <w:szCs w:val="20"/>
        </w:rPr>
      </w:pPr>
    </w:p>
    <w:p w14:paraId="10A4EBF3" w14:textId="77777777" w:rsidR="0058208C" w:rsidRPr="0058208C" w:rsidRDefault="0058208C" w:rsidP="0058208C">
      <w:pPr>
        <w:rPr>
          <w:rFonts w:eastAsia="Arial" w:cs="Arial"/>
          <w:b/>
          <w:bCs/>
          <w:color w:val="000000" w:themeColor="text1"/>
          <w:sz w:val="20"/>
          <w:szCs w:val="20"/>
        </w:rPr>
      </w:pPr>
      <w:r w:rsidRPr="0058208C">
        <w:rPr>
          <w:rFonts w:eastAsia="Arial" w:cs="Arial"/>
          <w:b/>
          <w:bCs/>
          <w:color w:val="000000" w:themeColor="text1"/>
          <w:sz w:val="20"/>
          <w:szCs w:val="20"/>
        </w:rPr>
        <w:t>Hersteller / Typ:</w:t>
      </w:r>
    </w:p>
    <w:p w14:paraId="6E75E7D8" w14:textId="19148C33" w:rsidR="0058208C" w:rsidRPr="0058208C" w:rsidRDefault="0058208C" w:rsidP="0058208C">
      <w:pPr>
        <w:rPr>
          <w:rFonts w:eastAsia="Arial" w:cs="Arial"/>
          <w:color w:val="000000" w:themeColor="text1"/>
          <w:sz w:val="20"/>
          <w:szCs w:val="20"/>
        </w:rPr>
      </w:pPr>
      <w:r w:rsidRPr="0058208C">
        <w:rPr>
          <w:rFonts w:eastAsia="Arial" w:cs="Arial"/>
          <w:color w:val="000000" w:themeColor="text1"/>
          <w:sz w:val="20"/>
          <w:szCs w:val="20"/>
        </w:rPr>
        <w:fldChar w:fldCharType="begin"/>
      </w:r>
      <w:r w:rsidRPr="0058208C">
        <w:rPr>
          <w:rFonts w:eastAsia="Arial" w:cs="Arial"/>
          <w:color w:val="000000" w:themeColor="text1"/>
          <w:sz w:val="20"/>
          <w:szCs w:val="20"/>
        </w:rPr>
        <w:instrText xml:space="preserve"> 2048/0/'/........./' </w:instrText>
      </w:r>
      <w:r w:rsidRPr="0058208C">
        <w:rPr>
          <w:rFonts w:eastAsia="Arial" w:cs="Arial"/>
          <w:color w:val="000000" w:themeColor="text1"/>
          <w:sz w:val="20"/>
          <w:szCs w:val="20"/>
        </w:rPr>
        <w:fldChar w:fldCharType="separate"/>
      </w:r>
      <w:r w:rsidRPr="0058208C">
        <w:rPr>
          <w:rFonts w:eastAsia="Arial" w:cs="Arial"/>
          <w:color w:val="000000" w:themeColor="text1"/>
          <w:sz w:val="20"/>
          <w:szCs w:val="20"/>
        </w:rPr>
        <w:t>'.........'</w:t>
      </w:r>
      <w:r w:rsidRPr="0058208C">
        <w:rPr>
          <w:rFonts w:eastAsia="Arial" w:cs="Arial"/>
          <w:color w:val="000000" w:themeColor="text1"/>
          <w:sz w:val="20"/>
          <w:szCs w:val="20"/>
        </w:rPr>
        <w:fldChar w:fldCharType="end"/>
      </w:r>
    </w:p>
    <w:p w14:paraId="3C4C31C5" w14:textId="77777777" w:rsidR="0058208C" w:rsidRPr="0058208C" w:rsidRDefault="0058208C" w:rsidP="0058208C">
      <w:pPr>
        <w:rPr>
          <w:rFonts w:eastAsia="Arial" w:cs="Arial"/>
          <w:color w:val="000000" w:themeColor="text1"/>
          <w:sz w:val="20"/>
          <w:szCs w:val="20"/>
        </w:rPr>
      </w:pPr>
      <w:r w:rsidRPr="0058208C">
        <w:rPr>
          <w:rFonts w:eastAsia="Arial" w:cs="Arial"/>
          <w:color w:val="000000" w:themeColor="text1"/>
          <w:sz w:val="20"/>
          <w:szCs w:val="20"/>
        </w:rPr>
        <w:t>(vom Bieter einzutragen)</w:t>
      </w:r>
    </w:p>
    <w:p w14:paraId="521E2669" w14:textId="77777777" w:rsidR="0058208C" w:rsidRPr="0058208C" w:rsidRDefault="0058208C" w:rsidP="0058208C">
      <w:pPr>
        <w:rPr>
          <w:rFonts w:eastAsia="Arial" w:cs="Arial"/>
          <w:color w:val="000000" w:themeColor="text1"/>
          <w:sz w:val="20"/>
          <w:szCs w:val="20"/>
        </w:rPr>
      </w:pPr>
    </w:p>
    <w:p w14:paraId="69B46DCC" w14:textId="77777777" w:rsidR="0058208C" w:rsidRPr="0058208C" w:rsidRDefault="0058208C" w:rsidP="0058208C">
      <w:pPr>
        <w:rPr>
          <w:rFonts w:eastAsia="Arial" w:cs="Arial"/>
          <w:color w:val="000000" w:themeColor="text1"/>
          <w:sz w:val="20"/>
          <w:szCs w:val="20"/>
        </w:rPr>
      </w:pPr>
      <w:r w:rsidRPr="0058208C">
        <w:rPr>
          <w:rFonts w:eastAsia="Arial" w:cs="Arial"/>
          <w:color w:val="000000" w:themeColor="text1"/>
          <w:sz w:val="20"/>
          <w:szCs w:val="20"/>
        </w:rPr>
        <w:t>Klebung nach den Empfehlungen des Belagsherstellers mit umweltverträglichem Spezial-Montageband für Formtreppen. Das Spezial-Montageband muss frei sein von Hochsiedern, Formaldehyd, Chlor und Weichmachern und die Kriterien der TRGS 610 erfüllen</w:t>
      </w:r>
    </w:p>
    <w:p w14:paraId="49E51B47" w14:textId="77777777" w:rsidR="0058208C" w:rsidRPr="0058208C" w:rsidRDefault="0058208C" w:rsidP="0058208C">
      <w:pPr>
        <w:rPr>
          <w:rFonts w:eastAsia="Arial" w:cs="Arial"/>
          <w:color w:val="000000" w:themeColor="text1"/>
          <w:sz w:val="20"/>
          <w:szCs w:val="20"/>
        </w:rPr>
      </w:pPr>
    </w:p>
    <w:p w14:paraId="75544968" w14:textId="77777777" w:rsidR="0058208C" w:rsidRPr="0058208C" w:rsidRDefault="0058208C" w:rsidP="0058208C">
      <w:pPr>
        <w:rPr>
          <w:rFonts w:eastAsia="Arial" w:cs="Arial"/>
          <w:b/>
          <w:bCs/>
          <w:color w:val="000000" w:themeColor="text1"/>
          <w:sz w:val="20"/>
          <w:szCs w:val="20"/>
        </w:rPr>
      </w:pPr>
      <w:r w:rsidRPr="0058208C">
        <w:rPr>
          <w:rFonts w:eastAsia="Arial" w:cs="Arial"/>
          <w:b/>
          <w:bCs/>
          <w:color w:val="000000" w:themeColor="text1"/>
          <w:sz w:val="20"/>
          <w:szCs w:val="20"/>
        </w:rPr>
        <w:t>Hersteller / Typ:</w:t>
      </w:r>
    </w:p>
    <w:p w14:paraId="02A288DA" w14:textId="445344F0" w:rsidR="0058208C" w:rsidRPr="0058208C" w:rsidRDefault="0058208C" w:rsidP="0058208C">
      <w:pPr>
        <w:rPr>
          <w:rFonts w:eastAsia="Arial" w:cs="Arial"/>
          <w:color w:val="000000" w:themeColor="text1"/>
          <w:sz w:val="20"/>
          <w:szCs w:val="20"/>
        </w:rPr>
      </w:pPr>
      <w:r w:rsidRPr="0058208C">
        <w:rPr>
          <w:rFonts w:eastAsia="Arial" w:cs="Arial"/>
          <w:color w:val="000000" w:themeColor="text1"/>
          <w:sz w:val="20"/>
          <w:szCs w:val="20"/>
        </w:rPr>
        <w:fldChar w:fldCharType="begin"/>
      </w:r>
      <w:r w:rsidRPr="0058208C">
        <w:rPr>
          <w:rFonts w:eastAsia="Arial" w:cs="Arial"/>
          <w:color w:val="000000" w:themeColor="text1"/>
          <w:sz w:val="20"/>
          <w:szCs w:val="20"/>
        </w:rPr>
        <w:instrText xml:space="preserve"> 2048/0/'/........./' </w:instrText>
      </w:r>
      <w:r w:rsidRPr="0058208C">
        <w:rPr>
          <w:rFonts w:eastAsia="Arial" w:cs="Arial"/>
          <w:color w:val="000000" w:themeColor="text1"/>
          <w:sz w:val="20"/>
          <w:szCs w:val="20"/>
        </w:rPr>
        <w:fldChar w:fldCharType="separate"/>
      </w:r>
      <w:r w:rsidRPr="0058208C">
        <w:rPr>
          <w:rFonts w:eastAsia="Arial" w:cs="Arial"/>
          <w:color w:val="000000" w:themeColor="text1"/>
          <w:sz w:val="20"/>
          <w:szCs w:val="20"/>
        </w:rPr>
        <w:t>'.........'</w:t>
      </w:r>
      <w:r w:rsidRPr="0058208C">
        <w:rPr>
          <w:rFonts w:eastAsia="Arial" w:cs="Arial"/>
          <w:color w:val="000000" w:themeColor="text1"/>
          <w:sz w:val="20"/>
          <w:szCs w:val="20"/>
        </w:rPr>
        <w:fldChar w:fldCharType="end"/>
      </w:r>
    </w:p>
    <w:p w14:paraId="074C62B5" w14:textId="3068B1EB" w:rsidR="008A435F" w:rsidRPr="0058208C" w:rsidRDefault="0058208C" w:rsidP="0058208C">
      <w:r w:rsidRPr="0058208C">
        <w:rPr>
          <w:rFonts w:eastAsia="Arial" w:cs="Arial"/>
          <w:color w:val="000000" w:themeColor="text1"/>
          <w:sz w:val="20"/>
          <w:szCs w:val="20"/>
        </w:rPr>
        <w:t>(vom Bieter einzutragen)</w:t>
      </w:r>
    </w:p>
    <w:sectPr w:rsidR="008A435F" w:rsidRPr="0058208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7111" w14:textId="77777777" w:rsidR="00F4233A" w:rsidRDefault="00F4233A" w:rsidP="00860702">
      <w:r>
        <w:separator/>
      </w:r>
    </w:p>
  </w:endnote>
  <w:endnote w:type="continuationSeparator" w:id="0">
    <w:p w14:paraId="0240208A" w14:textId="77777777" w:rsidR="00F4233A" w:rsidRDefault="00F4233A"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39234" w14:textId="77777777" w:rsidR="00F4233A" w:rsidRDefault="00F4233A" w:rsidP="00860702">
      <w:r>
        <w:separator/>
      </w:r>
    </w:p>
  </w:footnote>
  <w:footnote w:type="continuationSeparator" w:id="0">
    <w:p w14:paraId="4949D48F" w14:textId="77777777" w:rsidR="00F4233A" w:rsidRDefault="00F4233A"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2C687B21"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 xml:space="preserve">Ausschreibungsempfehlung </w:t>
    </w:r>
    <w:r w:rsidR="00B4255F">
      <w:rPr>
        <w:b/>
        <w:color w:val="000000" w:themeColor="text1"/>
        <w:sz w:val="24"/>
      </w:rPr>
      <w:t>Formtreppen</w:t>
    </w:r>
    <w:r w:rsidRPr="0098466F">
      <w:rPr>
        <w:b/>
        <w:color w:val="000000" w:themeColor="text1"/>
        <w:sz w:val="24"/>
      </w:rPr>
      <w:t xml:space="preserve">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123DF4"/>
    <w:rsid w:val="00144122"/>
    <w:rsid w:val="001524F7"/>
    <w:rsid w:val="00175A93"/>
    <w:rsid w:val="001F4090"/>
    <w:rsid w:val="001F61B5"/>
    <w:rsid w:val="00226A1E"/>
    <w:rsid w:val="00246790"/>
    <w:rsid w:val="00280523"/>
    <w:rsid w:val="002E21A9"/>
    <w:rsid w:val="003075FC"/>
    <w:rsid w:val="0031123D"/>
    <w:rsid w:val="00314F6D"/>
    <w:rsid w:val="00383548"/>
    <w:rsid w:val="003C0CCB"/>
    <w:rsid w:val="00402515"/>
    <w:rsid w:val="0043210F"/>
    <w:rsid w:val="004427A3"/>
    <w:rsid w:val="004620CD"/>
    <w:rsid w:val="004C4908"/>
    <w:rsid w:val="004E3386"/>
    <w:rsid w:val="00514AAB"/>
    <w:rsid w:val="0058208C"/>
    <w:rsid w:val="005960C6"/>
    <w:rsid w:val="005C1411"/>
    <w:rsid w:val="005C78D1"/>
    <w:rsid w:val="0063224E"/>
    <w:rsid w:val="00644FF8"/>
    <w:rsid w:val="00655125"/>
    <w:rsid w:val="00655C1A"/>
    <w:rsid w:val="0069404F"/>
    <w:rsid w:val="006C32B3"/>
    <w:rsid w:val="00712594"/>
    <w:rsid w:val="007408CC"/>
    <w:rsid w:val="007B5674"/>
    <w:rsid w:val="00806EC0"/>
    <w:rsid w:val="00860702"/>
    <w:rsid w:val="0087632E"/>
    <w:rsid w:val="008A435F"/>
    <w:rsid w:val="009344A5"/>
    <w:rsid w:val="00976740"/>
    <w:rsid w:val="009C5603"/>
    <w:rsid w:val="009D3CBF"/>
    <w:rsid w:val="009F46C7"/>
    <w:rsid w:val="00A63FEA"/>
    <w:rsid w:val="00A81AA1"/>
    <w:rsid w:val="00AF004A"/>
    <w:rsid w:val="00B24F70"/>
    <w:rsid w:val="00B414AD"/>
    <w:rsid w:val="00B4255F"/>
    <w:rsid w:val="00B50994"/>
    <w:rsid w:val="00BA1838"/>
    <w:rsid w:val="00C761DE"/>
    <w:rsid w:val="00CA28E5"/>
    <w:rsid w:val="00D060BA"/>
    <w:rsid w:val="00D6188E"/>
    <w:rsid w:val="00DA41A7"/>
    <w:rsid w:val="00E00F6E"/>
    <w:rsid w:val="00E16B3B"/>
    <w:rsid w:val="00E322CF"/>
    <w:rsid w:val="00E8570E"/>
    <w:rsid w:val="00EC1F6A"/>
    <w:rsid w:val="00EC3926"/>
    <w:rsid w:val="00F4233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5E1C1-B61D-4300-A36D-DC80E9C0AA6F}"/>
</file>

<file path=customXml/itemProps2.xml><?xml version="1.0" encoding="utf-8"?>
<ds:datastoreItem xmlns:ds="http://schemas.openxmlformats.org/officeDocument/2006/customXml" ds:itemID="{4030380C-20F5-4640-9E47-6688399969B4}"/>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3106</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9</cp:revision>
  <dcterms:created xsi:type="dcterms:W3CDTF">2024-03-25T09:45:00Z</dcterms:created>
  <dcterms:modified xsi:type="dcterms:W3CDTF">2024-04-18T07:56:00Z</dcterms:modified>
</cp:coreProperties>
</file>