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7CA9B" w14:textId="77777777" w:rsidR="009D4725" w:rsidRPr="000D7310" w:rsidRDefault="009D4725" w:rsidP="009D4725">
      <w:pPr>
        <w:rPr>
          <w:sz w:val="20"/>
          <w:szCs w:val="22"/>
        </w:rPr>
      </w:pPr>
      <w:r w:rsidRPr="000D7310">
        <w:rPr>
          <w:sz w:val="20"/>
          <w:szCs w:val="22"/>
        </w:rPr>
        <w:t xml:space="preserve">Liefern und Verlegen von Bodenbelag aus Kautschuk mit Kleberückseite geeignet für den Einsatz in sehr hoch belasteten Bereichen, dauerhaft beschichtungs- und </w:t>
      </w:r>
      <w:proofErr w:type="spellStart"/>
      <w:r w:rsidRPr="000D7310">
        <w:rPr>
          <w:sz w:val="20"/>
          <w:szCs w:val="22"/>
        </w:rPr>
        <w:t>lackfrei</w:t>
      </w:r>
      <w:proofErr w:type="spellEnd"/>
      <w:r w:rsidRPr="000D7310">
        <w:rPr>
          <w:sz w:val="20"/>
          <w:szCs w:val="22"/>
        </w:rPr>
        <w:t xml:space="preserve"> gemäß Anforderungen EN 1817.</w:t>
      </w:r>
    </w:p>
    <w:p w14:paraId="2F945FBF" w14:textId="77777777" w:rsidR="009D4725" w:rsidRPr="000D7310" w:rsidRDefault="009D4725" w:rsidP="009D4725">
      <w:pPr>
        <w:rPr>
          <w:sz w:val="20"/>
          <w:szCs w:val="22"/>
        </w:rPr>
      </w:pPr>
    </w:p>
    <w:p w14:paraId="6A29E825" w14:textId="77777777" w:rsidR="009D4725" w:rsidRPr="000D7310" w:rsidRDefault="009D4725" w:rsidP="009D4725">
      <w:pPr>
        <w:rPr>
          <w:sz w:val="20"/>
          <w:szCs w:val="22"/>
        </w:rPr>
      </w:pPr>
      <w:r w:rsidRPr="000D7310">
        <w:rPr>
          <w:sz w:val="20"/>
          <w:szCs w:val="22"/>
        </w:rPr>
        <w:t xml:space="preserve">Der Belag muss zum Nachweis der Erfüllung geforderter Merkmale in Bezug auf </w:t>
      </w:r>
      <w:r w:rsidRPr="000D7310">
        <w:rPr>
          <w:sz w:val="20"/>
          <w:szCs w:val="22"/>
          <w:u w:val="single"/>
        </w:rPr>
        <w:t>Umwelt und Nachhaltigkeit</w:t>
      </w:r>
      <w:r w:rsidRPr="000D7310">
        <w:rPr>
          <w:sz w:val="20"/>
          <w:szCs w:val="22"/>
        </w:rPr>
        <w:t xml:space="preserve"> die folgenden </w:t>
      </w:r>
      <w:r w:rsidRPr="000D7310">
        <w:rPr>
          <w:sz w:val="20"/>
          <w:szCs w:val="22"/>
          <w:u w:val="single"/>
        </w:rPr>
        <w:t>Gütezeichen</w:t>
      </w:r>
      <w:r w:rsidRPr="000D7310">
        <w:rPr>
          <w:sz w:val="20"/>
          <w:szCs w:val="22"/>
        </w:rPr>
        <w:t xml:space="preserve"> aufweisen:</w:t>
      </w:r>
    </w:p>
    <w:p w14:paraId="64BBB166" w14:textId="77777777" w:rsidR="009D4725" w:rsidRPr="000D7310" w:rsidRDefault="009D4725" w:rsidP="009D4725">
      <w:pPr>
        <w:numPr>
          <w:ilvl w:val="0"/>
          <w:numId w:val="8"/>
        </w:numPr>
        <w:rPr>
          <w:sz w:val="20"/>
          <w:szCs w:val="22"/>
        </w:rPr>
      </w:pPr>
      <w:r w:rsidRPr="000D7310">
        <w:rPr>
          <w:sz w:val="20"/>
          <w:szCs w:val="22"/>
        </w:rPr>
        <w:t>Indoor Air Comfort Gold Zertifizierung</w:t>
      </w:r>
    </w:p>
    <w:p w14:paraId="0F918DB8" w14:textId="77777777" w:rsidR="009D4725" w:rsidRPr="000D7310" w:rsidRDefault="009D4725" w:rsidP="009D4725">
      <w:pPr>
        <w:numPr>
          <w:ilvl w:val="0"/>
          <w:numId w:val="8"/>
        </w:numPr>
        <w:rPr>
          <w:sz w:val="20"/>
          <w:szCs w:val="22"/>
        </w:rPr>
      </w:pPr>
      <w:r w:rsidRPr="000D7310">
        <w:rPr>
          <w:sz w:val="20"/>
          <w:szCs w:val="22"/>
        </w:rPr>
        <w:t>GREENGUARD-Gold-Zertifizierung</w:t>
      </w:r>
    </w:p>
    <w:p w14:paraId="5DF68264" w14:textId="77777777" w:rsidR="009D4725" w:rsidRPr="000D7310" w:rsidRDefault="009D4725" w:rsidP="009D4725">
      <w:pPr>
        <w:rPr>
          <w:sz w:val="20"/>
          <w:szCs w:val="22"/>
        </w:rPr>
      </w:pPr>
      <w:r w:rsidRPr="000D7310">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54F51928" w14:textId="77777777" w:rsidR="009D4725" w:rsidRPr="000D7310" w:rsidRDefault="009D4725" w:rsidP="009D4725">
      <w:pPr>
        <w:rPr>
          <w:sz w:val="20"/>
          <w:szCs w:val="22"/>
        </w:rPr>
      </w:pPr>
    </w:p>
    <w:p w14:paraId="59D303C6" w14:textId="77777777" w:rsidR="009D4725" w:rsidRPr="000D7310" w:rsidRDefault="009D4725" w:rsidP="009D4725">
      <w:pPr>
        <w:rPr>
          <w:sz w:val="20"/>
          <w:szCs w:val="22"/>
        </w:rPr>
      </w:pPr>
      <w:r w:rsidRPr="000D7310">
        <w:rPr>
          <w:sz w:val="20"/>
          <w:szCs w:val="22"/>
        </w:rPr>
        <w:t xml:space="preserve">Weitere Anforderungen an den Bodenbelag in Bezug auf </w:t>
      </w:r>
      <w:r w:rsidRPr="000D7310">
        <w:rPr>
          <w:sz w:val="20"/>
          <w:szCs w:val="22"/>
          <w:u w:val="single"/>
        </w:rPr>
        <w:t>Umwelt und Nachhaltigkeit:</w:t>
      </w:r>
    </w:p>
    <w:p w14:paraId="0F44A085" w14:textId="77777777" w:rsidR="009D4725" w:rsidRPr="000D7310" w:rsidRDefault="009D4725" w:rsidP="009D4725">
      <w:pPr>
        <w:numPr>
          <w:ilvl w:val="0"/>
          <w:numId w:val="8"/>
        </w:numPr>
        <w:rPr>
          <w:sz w:val="20"/>
          <w:szCs w:val="22"/>
        </w:rPr>
      </w:pPr>
      <w:r w:rsidRPr="000D7310">
        <w:rPr>
          <w:sz w:val="20"/>
          <w:szCs w:val="22"/>
        </w:rPr>
        <w:t>Produktspezifische Umwelt-Produktdeklaration ISO 14025</w:t>
      </w:r>
    </w:p>
    <w:p w14:paraId="56CEBCC5" w14:textId="77777777" w:rsidR="009D4725" w:rsidRPr="000D7310" w:rsidRDefault="009D4725" w:rsidP="009D4725">
      <w:pPr>
        <w:numPr>
          <w:ilvl w:val="0"/>
          <w:numId w:val="8"/>
        </w:numPr>
        <w:rPr>
          <w:sz w:val="20"/>
          <w:szCs w:val="22"/>
        </w:rPr>
      </w:pPr>
      <w:r w:rsidRPr="000D7310">
        <w:rPr>
          <w:sz w:val="20"/>
          <w:szCs w:val="22"/>
        </w:rPr>
        <w:t>technische Lebensdauer 50 Jahre (über EPD)</w:t>
      </w:r>
    </w:p>
    <w:p w14:paraId="542CC315" w14:textId="77777777" w:rsidR="009D4725" w:rsidRPr="000D7310" w:rsidRDefault="009D4725" w:rsidP="009D4725">
      <w:pPr>
        <w:numPr>
          <w:ilvl w:val="0"/>
          <w:numId w:val="8"/>
        </w:numPr>
        <w:rPr>
          <w:sz w:val="20"/>
          <w:szCs w:val="22"/>
        </w:rPr>
      </w:pPr>
      <w:r w:rsidRPr="000D7310">
        <w:rPr>
          <w:sz w:val="20"/>
          <w:szCs w:val="22"/>
        </w:rPr>
        <w:t>Nachweise mittels gleichartiger Referenzen über beschichtungsfreie Nutzung von mindestens 25 Jahren auf Nachfrage über Hersteller.</w:t>
      </w:r>
    </w:p>
    <w:p w14:paraId="5444DD96" w14:textId="77777777" w:rsidR="009D4725" w:rsidRPr="000D7310" w:rsidRDefault="009D4725" w:rsidP="009D4725">
      <w:pPr>
        <w:numPr>
          <w:ilvl w:val="0"/>
          <w:numId w:val="8"/>
        </w:numPr>
        <w:rPr>
          <w:sz w:val="20"/>
          <w:szCs w:val="22"/>
        </w:rPr>
      </w:pPr>
      <w:r w:rsidRPr="000D7310">
        <w:rPr>
          <w:sz w:val="20"/>
          <w:szCs w:val="22"/>
        </w:rPr>
        <w:t>Produktgarantie</w:t>
      </w:r>
    </w:p>
    <w:p w14:paraId="70F59EFA" w14:textId="77777777" w:rsidR="009D4725" w:rsidRPr="000D7310" w:rsidRDefault="009D4725" w:rsidP="009D4725">
      <w:pPr>
        <w:numPr>
          <w:ilvl w:val="0"/>
          <w:numId w:val="8"/>
        </w:numPr>
        <w:rPr>
          <w:sz w:val="20"/>
          <w:szCs w:val="22"/>
        </w:rPr>
      </w:pPr>
      <w:r w:rsidRPr="000D7310">
        <w:rPr>
          <w:sz w:val="20"/>
          <w:szCs w:val="22"/>
        </w:rPr>
        <w:t>Frei von chlorhaltigen Polymeren und potenziell allergieauslösenden Duftstoffen.</w:t>
      </w:r>
    </w:p>
    <w:p w14:paraId="19E0D4B5" w14:textId="77777777" w:rsidR="009D4725" w:rsidRPr="000D7310" w:rsidRDefault="009D4725" w:rsidP="009D4725">
      <w:pPr>
        <w:rPr>
          <w:sz w:val="20"/>
          <w:szCs w:val="22"/>
        </w:rPr>
      </w:pPr>
    </w:p>
    <w:p w14:paraId="614CEF34" w14:textId="77777777" w:rsidR="009D4725" w:rsidRPr="000D7310" w:rsidRDefault="009D4725" w:rsidP="009D4725">
      <w:pPr>
        <w:rPr>
          <w:sz w:val="20"/>
          <w:szCs w:val="22"/>
        </w:rPr>
      </w:pPr>
      <w:r w:rsidRPr="000D7310">
        <w:rPr>
          <w:sz w:val="20"/>
          <w:szCs w:val="22"/>
        </w:rPr>
        <w:t xml:space="preserve">Die nachstehenden </w:t>
      </w:r>
      <w:r w:rsidRPr="000D7310">
        <w:rPr>
          <w:sz w:val="20"/>
          <w:szCs w:val="22"/>
          <w:u w:val="single"/>
        </w:rPr>
        <w:t>technischen Anforderungen</w:t>
      </w:r>
      <w:r w:rsidRPr="000D7310">
        <w:rPr>
          <w:sz w:val="20"/>
          <w:szCs w:val="22"/>
        </w:rPr>
        <w:t xml:space="preserve"> sind einzuhalten und nach Aufforderung zu belegen:</w:t>
      </w:r>
    </w:p>
    <w:p w14:paraId="5F819AB8" w14:textId="77777777" w:rsidR="009D4725" w:rsidRPr="000D7310" w:rsidRDefault="009D4725" w:rsidP="009D4725">
      <w:pPr>
        <w:numPr>
          <w:ilvl w:val="0"/>
          <w:numId w:val="8"/>
        </w:numPr>
        <w:rPr>
          <w:sz w:val="20"/>
          <w:szCs w:val="22"/>
        </w:rPr>
      </w:pPr>
      <w:r w:rsidRPr="000D7310">
        <w:rPr>
          <w:sz w:val="20"/>
          <w:szCs w:val="22"/>
        </w:rPr>
        <w:t>Brandverhalten nach EN 13501-1: Cfl-s1, verklebt</w:t>
      </w:r>
    </w:p>
    <w:p w14:paraId="0A197637" w14:textId="77777777" w:rsidR="009D4725" w:rsidRPr="000D7310" w:rsidRDefault="009D4725" w:rsidP="009D4725">
      <w:pPr>
        <w:numPr>
          <w:ilvl w:val="0"/>
          <w:numId w:val="8"/>
        </w:numPr>
        <w:rPr>
          <w:sz w:val="20"/>
          <w:szCs w:val="22"/>
        </w:rPr>
      </w:pPr>
      <w:r w:rsidRPr="000D7310">
        <w:rPr>
          <w:sz w:val="20"/>
          <w:szCs w:val="22"/>
        </w:rPr>
        <w:t>Brandtoxikologisch unbedenklich nach DIN 53436</w:t>
      </w:r>
    </w:p>
    <w:p w14:paraId="0DD8C8A4" w14:textId="77777777" w:rsidR="009D4725" w:rsidRPr="000D7310" w:rsidRDefault="009D4725" w:rsidP="009D4725">
      <w:pPr>
        <w:numPr>
          <w:ilvl w:val="0"/>
          <w:numId w:val="8"/>
        </w:numPr>
        <w:rPr>
          <w:sz w:val="20"/>
          <w:szCs w:val="22"/>
        </w:rPr>
      </w:pPr>
      <w:r w:rsidRPr="000D7310">
        <w:rPr>
          <w:sz w:val="20"/>
          <w:szCs w:val="22"/>
        </w:rPr>
        <w:t>Elektrostatisches Verhalten beim Begehen nach EN 1815: antistatisch, Aufladung &lt; 2 kV</w:t>
      </w:r>
    </w:p>
    <w:p w14:paraId="5095F8F2" w14:textId="77777777" w:rsidR="009D4725" w:rsidRPr="000D7310" w:rsidRDefault="009D4725" w:rsidP="009D4725">
      <w:pPr>
        <w:numPr>
          <w:ilvl w:val="0"/>
          <w:numId w:val="8"/>
        </w:numPr>
        <w:rPr>
          <w:sz w:val="20"/>
          <w:szCs w:val="22"/>
        </w:rPr>
      </w:pPr>
      <w:r w:rsidRPr="000D7310">
        <w:rPr>
          <w:sz w:val="20"/>
          <w:szCs w:val="22"/>
        </w:rPr>
        <w:t>Abrieb nach ISO 4649, mittlerer Volumenverlust bei 5 N Belastung: 115 mm³</w:t>
      </w:r>
    </w:p>
    <w:p w14:paraId="247C2CB0" w14:textId="77777777" w:rsidR="009D4725" w:rsidRPr="000D7310" w:rsidRDefault="009D4725" w:rsidP="009D4725">
      <w:pPr>
        <w:numPr>
          <w:ilvl w:val="0"/>
          <w:numId w:val="8"/>
        </w:numPr>
        <w:rPr>
          <w:sz w:val="20"/>
          <w:szCs w:val="22"/>
        </w:rPr>
      </w:pPr>
      <w:r w:rsidRPr="000D7310">
        <w:rPr>
          <w:sz w:val="20"/>
          <w:szCs w:val="22"/>
        </w:rPr>
        <w:t>Rutschsicherheitseinstufung nach EN 16165: R10, A und B, ohne zusätzliche Beschichtung</w:t>
      </w:r>
    </w:p>
    <w:p w14:paraId="4ACB2E6F" w14:textId="77777777" w:rsidR="009D4725" w:rsidRPr="000D7310" w:rsidRDefault="009D4725" w:rsidP="009D4725">
      <w:pPr>
        <w:numPr>
          <w:ilvl w:val="0"/>
          <w:numId w:val="8"/>
        </w:numPr>
        <w:rPr>
          <w:sz w:val="20"/>
          <w:szCs w:val="22"/>
        </w:rPr>
      </w:pPr>
      <w:r w:rsidRPr="000D7310">
        <w:rPr>
          <w:sz w:val="20"/>
          <w:szCs w:val="22"/>
        </w:rPr>
        <w:t>Ergonomisches Verhalten, Härte nach ISO 48-4: 82 Shore A</w:t>
      </w:r>
    </w:p>
    <w:p w14:paraId="6FC131A3" w14:textId="77777777" w:rsidR="009D4725" w:rsidRPr="000D7310" w:rsidRDefault="009D4725" w:rsidP="009D4725">
      <w:pPr>
        <w:numPr>
          <w:ilvl w:val="0"/>
          <w:numId w:val="8"/>
        </w:numPr>
        <w:rPr>
          <w:sz w:val="20"/>
          <w:szCs w:val="22"/>
        </w:rPr>
      </w:pPr>
      <w:r w:rsidRPr="000D7310">
        <w:rPr>
          <w:sz w:val="20"/>
          <w:szCs w:val="22"/>
        </w:rPr>
        <w:t>Uneingeschränkter Einsatz auf beheizten Untergrundkonstruktionen möglich, wenn ein entsprechendes Aufheizprotokoll vorliegt und die erforderlichen Feuchtwerte eingehalten werden (nicht bei erhöhter Restfeuchte).</w:t>
      </w:r>
    </w:p>
    <w:p w14:paraId="619A27D5" w14:textId="77777777" w:rsidR="009D4725" w:rsidRPr="000D7310" w:rsidRDefault="009D4725" w:rsidP="009D4725">
      <w:pPr>
        <w:numPr>
          <w:ilvl w:val="0"/>
          <w:numId w:val="8"/>
        </w:numPr>
        <w:rPr>
          <w:sz w:val="20"/>
          <w:szCs w:val="22"/>
        </w:rPr>
      </w:pPr>
      <w:r w:rsidRPr="000D7310">
        <w:rPr>
          <w:sz w:val="20"/>
          <w:szCs w:val="22"/>
        </w:rPr>
        <w:t>Weitgehend beständig gegen Öle und Fette.</w:t>
      </w:r>
    </w:p>
    <w:p w14:paraId="71F70CB0" w14:textId="77777777" w:rsidR="009D4725" w:rsidRPr="000D7310" w:rsidRDefault="009D4725" w:rsidP="009D4725">
      <w:pPr>
        <w:numPr>
          <w:ilvl w:val="0"/>
          <w:numId w:val="8"/>
        </w:numPr>
        <w:rPr>
          <w:sz w:val="20"/>
          <w:szCs w:val="22"/>
        </w:rPr>
      </w:pPr>
      <w:r w:rsidRPr="000D7310">
        <w:rPr>
          <w:sz w:val="20"/>
          <w:szCs w:val="22"/>
        </w:rPr>
        <w:t>Gabelstaplergeeignet bis 6 N/mm².</w:t>
      </w:r>
    </w:p>
    <w:p w14:paraId="2DAEB4E0" w14:textId="77777777" w:rsidR="009D4725" w:rsidRPr="000D7310" w:rsidRDefault="009D4725" w:rsidP="009D4725">
      <w:pPr>
        <w:numPr>
          <w:ilvl w:val="0"/>
          <w:numId w:val="8"/>
        </w:numPr>
        <w:rPr>
          <w:sz w:val="20"/>
          <w:szCs w:val="22"/>
        </w:rPr>
      </w:pPr>
      <w:r w:rsidRPr="000D7310">
        <w:rPr>
          <w:sz w:val="20"/>
          <w:szCs w:val="22"/>
        </w:rPr>
        <w:t>3,6 mm dick, einschichtig, homogen</w:t>
      </w:r>
    </w:p>
    <w:p w14:paraId="225DAF72" w14:textId="77777777" w:rsidR="009D4725" w:rsidRPr="000D7310" w:rsidRDefault="009D4725" w:rsidP="009D4725">
      <w:pPr>
        <w:numPr>
          <w:ilvl w:val="0"/>
          <w:numId w:val="8"/>
        </w:numPr>
        <w:rPr>
          <w:sz w:val="20"/>
          <w:szCs w:val="22"/>
        </w:rPr>
      </w:pPr>
      <w:r w:rsidRPr="000D7310">
        <w:rPr>
          <w:sz w:val="20"/>
          <w:szCs w:val="22"/>
        </w:rPr>
        <w:t>Trittschallverbesserungsmaß nach ISO 10140-3: 8 dB</w:t>
      </w:r>
    </w:p>
    <w:p w14:paraId="7F20797C" w14:textId="77777777" w:rsidR="009D4725" w:rsidRPr="000D7310" w:rsidRDefault="009D4725" w:rsidP="009D4725">
      <w:pPr>
        <w:numPr>
          <w:ilvl w:val="0"/>
          <w:numId w:val="8"/>
        </w:numPr>
        <w:rPr>
          <w:sz w:val="20"/>
          <w:szCs w:val="22"/>
        </w:rPr>
      </w:pPr>
      <w:r w:rsidRPr="000D7310">
        <w:rPr>
          <w:sz w:val="20"/>
          <w:szCs w:val="22"/>
        </w:rPr>
        <w:t xml:space="preserve">Abmessungen Fliesen: ~ 1 x 1 m, gestanzt </w:t>
      </w:r>
    </w:p>
    <w:p w14:paraId="1BE1786B" w14:textId="77777777" w:rsidR="009D4725" w:rsidRPr="000D7310" w:rsidRDefault="009D4725" w:rsidP="009D4725">
      <w:pPr>
        <w:rPr>
          <w:sz w:val="20"/>
          <w:szCs w:val="22"/>
        </w:rPr>
      </w:pPr>
    </w:p>
    <w:p w14:paraId="33D569C7" w14:textId="77777777" w:rsidR="009D4725" w:rsidRPr="000D7310" w:rsidRDefault="009D4725" w:rsidP="009D4725">
      <w:pPr>
        <w:rPr>
          <w:sz w:val="20"/>
          <w:szCs w:val="22"/>
        </w:rPr>
      </w:pPr>
      <w:r w:rsidRPr="000D7310">
        <w:rPr>
          <w:sz w:val="20"/>
          <w:szCs w:val="22"/>
          <w:u w:val="single"/>
        </w:rPr>
        <w:t>Eigenschaften des Klebstoffs:</w:t>
      </w:r>
    </w:p>
    <w:p w14:paraId="1D47C705" w14:textId="77777777" w:rsidR="009D4725" w:rsidRPr="000D7310" w:rsidRDefault="009D4725" w:rsidP="009D4725">
      <w:pPr>
        <w:numPr>
          <w:ilvl w:val="0"/>
          <w:numId w:val="8"/>
        </w:numPr>
        <w:rPr>
          <w:sz w:val="20"/>
          <w:szCs w:val="22"/>
        </w:rPr>
      </w:pPr>
      <w:r w:rsidRPr="000D7310">
        <w:rPr>
          <w:sz w:val="20"/>
          <w:szCs w:val="22"/>
        </w:rPr>
        <w:t>Schmelzklebstoff</w:t>
      </w:r>
    </w:p>
    <w:p w14:paraId="65AAC87B" w14:textId="77777777" w:rsidR="009D4725" w:rsidRPr="000D7310" w:rsidRDefault="009D4725" w:rsidP="009D4725">
      <w:pPr>
        <w:numPr>
          <w:ilvl w:val="0"/>
          <w:numId w:val="8"/>
        </w:numPr>
        <w:rPr>
          <w:sz w:val="20"/>
          <w:szCs w:val="22"/>
        </w:rPr>
      </w:pPr>
      <w:r w:rsidRPr="000D7310">
        <w:rPr>
          <w:sz w:val="20"/>
          <w:szCs w:val="22"/>
        </w:rPr>
        <w:t>Erweichungsbereich ca. 122-134 °C</w:t>
      </w:r>
    </w:p>
    <w:p w14:paraId="63DA0354" w14:textId="77777777" w:rsidR="009D4725" w:rsidRPr="000D7310" w:rsidRDefault="009D4725" w:rsidP="009D4725">
      <w:pPr>
        <w:numPr>
          <w:ilvl w:val="0"/>
          <w:numId w:val="8"/>
        </w:numPr>
        <w:rPr>
          <w:sz w:val="20"/>
          <w:szCs w:val="22"/>
        </w:rPr>
      </w:pPr>
      <w:r w:rsidRPr="000D7310">
        <w:rPr>
          <w:sz w:val="20"/>
          <w:szCs w:val="22"/>
        </w:rPr>
        <w:t>VOC 0%</w:t>
      </w:r>
    </w:p>
    <w:p w14:paraId="3DBE95E4" w14:textId="77777777" w:rsidR="009D4725" w:rsidRPr="000D7310" w:rsidRDefault="009D4725" w:rsidP="009D4725">
      <w:pPr>
        <w:rPr>
          <w:sz w:val="20"/>
          <w:szCs w:val="22"/>
        </w:rPr>
      </w:pPr>
    </w:p>
    <w:p w14:paraId="538926A4" w14:textId="77777777" w:rsidR="009D4725" w:rsidRPr="000D7310" w:rsidRDefault="009D4725" w:rsidP="009D4725">
      <w:pPr>
        <w:rPr>
          <w:sz w:val="20"/>
          <w:szCs w:val="22"/>
        </w:rPr>
      </w:pPr>
      <w:r w:rsidRPr="000D7310">
        <w:rPr>
          <w:sz w:val="20"/>
          <w:szCs w:val="22"/>
        </w:rPr>
        <w:t xml:space="preserve">Der Belag muss folgende Anforderungen an </w:t>
      </w:r>
      <w:r w:rsidRPr="000D7310">
        <w:rPr>
          <w:sz w:val="20"/>
          <w:szCs w:val="22"/>
          <w:u w:val="single"/>
        </w:rPr>
        <w:t>Oberflächen</w:t>
      </w:r>
      <w:r w:rsidRPr="000D7310">
        <w:rPr>
          <w:sz w:val="20"/>
          <w:szCs w:val="22"/>
        </w:rPr>
        <w:t xml:space="preserve"> </w:t>
      </w:r>
      <w:r w:rsidRPr="000D7310">
        <w:rPr>
          <w:sz w:val="20"/>
          <w:szCs w:val="22"/>
          <w:u w:val="single"/>
        </w:rPr>
        <w:t>(Reinigung / Unterhalt) und Design</w:t>
      </w:r>
      <w:r w:rsidRPr="000D7310">
        <w:rPr>
          <w:sz w:val="20"/>
          <w:szCs w:val="22"/>
        </w:rPr>
        <w:t xml:space="preserve"> erfüllen:</w:t>
      </w:r>
    </w:p>
    <w:p w14:paraId="4F9C411C" w14:textId="77777777" w:rsidR="009D4725" w:rsidRPr="000D7310" w:rsidRDefault="009D4725" w:rsidP="009D4725">
      <w:pPr>
        <w:numPr>
          <w:ilvl w:val="0"/>
          <w:numId w:val="8"/>
        </w:numPr>
        <w:rPr>
          <w:sz w:val="20"/>
          <w:szCs w:val="22"/>
        </w:rPr>
      </w:pPr>
      <w:r w:rsidRPr="000D7310">
        <w:rPr>
          <w:sz w:val="20"/>
          <w:szCs w:val="22"/>
        </w:rPr>
        <w:t>Aus Kosten- und Umweltgründen wird ein Reinigungs- und Pflegesystem ohne Beschichtung vorgeschrieben.</w:t>
      </w:r>
    </w:p>
    <w:p w14:paraId="387ABFB7" w14:textId="77777777" w:rsidR="009D4725" w:rsidRPr="000D7310" w:rsidRDefault="009D4725" w:rsidP="009D4725">
      <w:pPr>
        <w:numPr>
          <w:ilvl w:val="0"/>
          <w:numId w:val="8"/>
        </w:numPr>
        <w:rPr>
          <w:sz w:val="20"/>
          <w:szCs w:val="22"/>
        </w:rPr>
      </w:pPr>
      <w:r w:rsidRPr="000D7310">
        <w:rPr>
          <w:sz w:val="20"/>
          <w:szCs w:val="22"/>
        </w:rPr>
        <w:t>Oberfläche: Dichte, geschlossene Oberfläche (hochdruckgepresst)</w:t>
      </w:r>
    </w:p>
    <w:p w14:paraId="5819A293" w14:textId="77777777" w:rsidR="009D4725" w:rsidRPr="000D7310" w:rsidRDefault="009D4725" w:rsidP="009D4725">
      <w:pPr>
        <w:numPr>
          <w:ilvl w:val="0"/>
          <w:numId w:val="8"/>
        </w:numPr>
        <w:rPr>
          <w:sz w:val="20"/>
          <w:szCs w:val="22"/>
        </w:rPr>
      </w:pPr>
      <w:r w:rsidRPr="000D7310">
        <w:rPr>
          <w:sz w:val="20"/>
          <w:szCs w:val="22"/>
        </w:rPr>
        <w:t xml:space="preserve">Strukturierung: </w:t>
      </w:r>
      <w:proofErr w:type="spellStart"/>
      <w:r w:rsidRPr="000D7310">
        <w:rPr>
          <w:sz w:val="20"/>
          <w:szCs w:val="22"/>
        </w:rPr>
        <w:t>Carréstruktur</w:t>
      </w:r>
      <w:proofErr w:type="spellEnd"/>
      <w:r w:rsidRPr="000D7310">
        <w:rPr>
          <w:sz w:val="20"/>
          <w:szCs w:val="22"/>
        </w:rPr>
        <w:t>, Profiltiefe max. 0,06 mm</w:t>
      </w:r>
    </w:p>
    <w:p w14:paraId="6A7ECC19" w14:textId="77777777" w:rsidR="009D4725" w:rsidRPr="000D7310" w:rsidRDefault="009D4725" w:rsidP="009D4725">
      <w:pPr>
        <w:numPr>
          <w:ilvl w:val="0"/>
          <w:numId w:val="8"/>
        </w:numPr>
        <w:rPr>
          <w:sz w:val="20"/>
          <w:szCs w:val="22"/>
        </w:rPr>
      </w:pPr>
      <w:r w:rsidRPr="000D7310">
        <w:rPr>
          <w:sz w:val="20"/>
          <w:szCs w:val="22"/>
        </w:rPr>
        <w:t>Design: mit kontrastreichem Granulatdesign. Granulatgröße: ca. 4,0 mm, nach Wahl des AG aus der Standardkollektion des Herstellers</w:t>
      </w:r>
    </w:p>
    <w:p w14:paraId="1D68CE19" w14:textId="77777777" w:rsidR="009D4725" w:rsidRPr="000D7310" w:rsidRDefault="009D4725" w:rsidP="009D4725">
      <w:pPr>
        <w:numPr>
          <w:ilvl w:val="0"/>
          <w:numId w:val="8"/>
        </w:numPr>
        <w:rPr>
          <w:sz w:val="20"/>
          <w:szCs w:val="22"/>
        </w:rPr>
      </w:pPr>
      <w:r w:rsidRPr="000D7310">
        <w:rPr>
          <w:sz w:val="20"/>
          <w:szCs w:val="22"/>
        </w:rPr>
        <w:t xml:space="preserve">Optional NCS-Code: </w:t>
      </w:r>
      <w:r w:rsidRPr="000D7310">
        <w:rPr>
          <w:sz w:val="20"/>
          <w:szCs w:val="22"/>
        </w:rPr>
        <w:fldChar w:fldCharType="begin"/>
      </w:r>
      <w:r w:rsidRPr="000D7310">
        <w:rPr>
          <w:sz w:val="20"/>
          <w:szCs w:val="22"/>
        </w:rPr>
        <w:instrText xml:space="preserve"> 2048/0/'/........./' </w:instrText>
      </w:r>
      <w:r w:rsidRPr="000D7310">
        <w:rPr>
          <w:sz w:val="20"/>
          <w:szCs w:val="22"/>
        </w:rPr>
        <w:fldChar w:fldCharType="separate"/>
      </w:r>
      <w:r w:rsidRPr="000D7310">
        <w:rPr>
          <w:sz w:val="20"/>
          <w:szCs w:val="22"/>
        </w:rPr>
        <w:t>'.........'</w:t>
      </w:r>
      <w:r w:rsidRPr="000D7310">
        <w:rPr>
          <w:sz w:val="20"/>
          <w:szCs w:val="22"/>
        </w:rPr>
        <w:fldChar w:fldCharType="end"/>
      </w:r>
      <w:r w:rsidRPr="000D7310">
        <w:rPr>
          <w:sz w:val="20"/>
          <w:szCs w:val="22"/>
        </w:rPr>
        <w:t xml:space="preserve"> </w:t>
      </w:r>
    </w:p>
    <w:p w14:paraId="58B767F4" w14:textId="77777777" w:rsidR="009D4725" w:rsidRPr="000D7310" w:rsidRDefault="009D4725" w:rsidP="009D4725">
      <w:pPr>
        <w:numPr>
          <w:ilvl w:val="0"/>
          <w:numId w:val="8"/>
        </w:numPr>
        <w:rPr>
          <w:sz w:val="20"/>
          <w:szCs w:val="22"/>
        </w:rPr>
      </w:pPr>
      <w:r w:rsidRPr="000D7310">
        <w:rPr>
          <w:sz w:val="20"/>
          <w:szCs w:val="22"/>
        </w:rPr>
        <w:t>Fugen: unverfugt</w:t>
      </w:r>
    </w:p>
    <w:p w14:paraId="0F1BD170" w14:textId="77777777" w:rsidR="009D4725" w:rsidRPr="000D7310" w:rsidRDefault="009D4725" w:rsidP="009D4725">
      <w:pPr>
        <w:rPr>
          <w:sz w:val="20"/>
          <w:szCs w:val="22"/>
        </w:rPr>
      </w:pPr>
    </w:p>
    <w:p w14:paraId="393E6857" w14:textId="77777777" w:rsidR="009D4725" w:rsidRPr="000D7310" w:rsidRDefault="009D4725" w:rsidP="009D4725">
      <w:pPr>
        <w:rPr>
          <w:sz w:val="20"/>
          <w:szCs w:val="22"/>
        </w:rPr>
      </w:pPr>
      <w:r w:rsidRPr="000D7310">
        <w:rPr>
          <w:sz w:val="20"/>
          <w:szCs w:val="22"/>
        </w:rPr>
        <w:t xml:space="preserve">Der Bodenbelag ist vollflächig mittels der werksseitig applizierten Kleberückseite nach Herstellerempfehlung zu verlegen. </w:t>
      </w:r>
    </w:p>
    <w:p w14:paraId="2A35A35B" w14:textId="77777777" w:rsidR="009D4725" w:rsidRPr="000D7310" w:rsidRDefault="009D4725" w:rsidP="009D4725">
      <w:pPr>
        <w:rPr>
          <w:sz w:val="20"/>
          <w:szCs w:val="22"/>
        </w:rPr>
      </w:pPr>
    </w:p>
    <w:p w14:paraId="66C8940D" w14:textId="77777777" w:rsidR="009D4725" w:rsidRPr="000D7310" w:rsidRDefault="009D4725" w:rsidP="009D4725">
      <w:pPr>
        <w:rPr>
          <w:b/>
          <w:bCs/>
          <w:sz w:val="20"/>
          <w:szCs w:val="22"/>
        </w:rPr>
      </w:pPr>
      <w:r w:rsidRPr="000D7310">
        <w:rPr>
          <w:b/>
          <w:bCs/>
          <w:sz w:val="20"/>
          <w:szCs w:val="22"/>
        </w:rPr>
        <w:t>Hersteller / Typ:</w:t>
      </w:r>
    </w:p>
    <w:p w14:paraId="37E4A731" w14:textId="77777777" w:rsidR="009D4725" w:rsidRPr="000D7310" w:rsidRDefault="009D4725" w:rsidP="009D4725">
      <w:pPr>
        <w:rPr>
          <w:sz w:val="20"/>
          <w:szCs w:val="22"/>
        </w:rPr>
      </w:pPr>
      <w:r w:rsidRPr="000D7310">
        <w:rPr>
          <w:b/>
          <w:bCs/>
          <w:sz w:val="20"/>
          <w:szCs w:val="22"/>
        </w:rPr>
        <w:fldChar w:fldCharType="begin"/>
      </w:r>
      <w:r w:rsidRPr="000D7310">
        <w:rPr>
          <w:b/>
          <w:bCs/>
          <w:sz w:val="20"/>
          <w:szCs w:val="22"/>
        </w:rPr>
        <w:instrText xml:space="preserve"> 2048/0/'/........./' </w:instrText>
      </w:r>
      <w:r w:rsidRPr="000D7310">
        <w:rPr>
          <w:b/>
          <w:bCs/>
          <w:sz w:val="20"/>
          <w:szCs w:val="22"/>
        </w:rPr>
        <w:fldChar w:fldCharType="separate"/>
      </w:r>
      <w:r w:rsidRPr="000D7310">
        <w:rPr>
          <w:b/>
          <w:bCs/>
          <w:sz w:val="20"/>
          <w:szCs w:val="22"/>
        </w:rPr>
        <w:t>'.........'</w:t>
      </w:r>
      <w:r w:rsidRPr="000D7310">
        <w:rPr>
          <w:sz w:val="20"/>
          <w:szCs w:val="22"/>
        </w:rPr>
        <w:fldChar w:fldCharType="end"/>
      </w:r>
      <w:r w:rsidRPr="000D7310">
        <w:rPr>
          <w:sz w:val="20"/>
          <w:szCs w:val="22"/>
        </w:rPr>
        <w:t xml:space="preserve"> </w:t>
      </w:r>
    </w:p>
    <w:p w14:paraId="401FA47B" w14:textId="77777777" w:rsidR="00EC763C" w:rsidRPr="006660B7" w:rsidRDefault="00EC763C" w:rsidP="006660B7">
      <w:pPr>
        <w:rPr>
          <w:b/>
          <w:bCs/>
          <w:sz w:val="20"/>
          <w:szCs w:val="22"/>
        </w:rPr>
      </w:pPr>
    </w:p>
    <w:sectPr w:rsidR="00EC763C" w:rsidRPr="006660B7">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EAD3D" w14:textId="77777777" w:rsidR="00216F2A" w:rsidRDefault="00216F2A" w:rsidP="00860702">
      <w:r>
        <w:separator/>
      </w:r>
    </w:p>
  </w:endnote>
  <w:endnote w:type="continuationSeparator" w:id="0">
    <w:p w14:paraId="7CA6E78F" w14:textId="77777777" w:rsidR="00216F2A" w:rsidRDefault="00216F2A"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BA08E" w14:textId="77777777" w:rsidR="00DF004D" w:rsidRDefault="00DF004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383E6" w14:textId="77777777" w:rsidR="00DF004D" w:rsidRDefault="00DF004D">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0FCF2" w14:textId="77777777" w:rsidR="00DF004D" w:rsidRDefault="00DF004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70EFE" w14:textId="77777777" w:rsidR="00216F2A" w:rsidRDefault="00216F2A" w:rsidP="00860702">
      <w:r>
        <w:separator/>
      </w:r>
    </w:p>
  </w:footnote>
  <w:footnote w:type="continuationSeparator" w:id="0">
    <w:p w14:paraId="7E96FBA5" w14:textId="77777777" w:rsidR="00216F2A" w:rsidRDefault="00216F2A"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461AD" w14:textId="77777777" w:rsidR="00DF004D" w:rsidRDefault="00DF004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3A33DD6E"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9</w:t>
    </w:r>
    <w:r w:rsidR="0034262B">
      <w:rPr>
        <w:b/>
        <w:color w:val="000000" w:themeColor="text1"/>
        <w:sz w:val="24"/>
      </w:rPr>
      <w:t xml:space="preserve">26 </w:t>
    </w:r>
    <w:proofErr w:type="spellStart"/>
    <w:r w:rsidR="0034262B">
      <w:rPr>
        <w:b/>
        <w:color w:val="000000" w:themeColor="text1"/>
        <w:sz w:val="24"/>
      </w:rPr>
      <w:t>nTx</w:t>
    </w:r>
    <w:proofErr w:type="spellEnd"/>
    <w:r w:rsidR="0034262B">
      <w:rPr>
        <w:b/>
        <w:color w:val="000000" w:themeColor="text1"/>
        <w:sz w:val="24"/>
      </w:rPr>
      <w:t xml:space="preserve"> Klebetechnik</w:t>
    </w:r>
    <w:r w:rsidR="00DF004D">
      <w:rPr>
        <w:b/>
        <w:color w:val="000000" w:themeColor="text1"/>
        <w:sz w:val="24"/>
      </w:rPr>
      <w:t xml:space="preserve">, grano </w:t>
    </w:r>
    <w:proofErr w:type="spellStart"/>
    <w:r w:rsidR="00DF004D">
      <w:rPr>
        <w:b/>
        <w:color w:val="000000" w:themeColor="text1"/>
        <w:sz w:val="24"/>
      </w:rPr>
      <w:t>carré</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F86F8" w14:textId="77777777" w:rsidR="00DF004D" w:rsidRDefault="00DF004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B7F78B"/>
    <w:multiLevelType w:val="multilevel"/>
    <w:tmpl w:val="2DC8C7A6"/>
    <w:lvl w:ilvl="0">
      <w:start w:val="1"/>
      <w:numFmt w:val="bullet"/>
      <w:lvlText w:val=""/>
      <w:lvlJc w:val="left"/>
      <w:pPr>
        <w:ind w:left="284" w:hanging="28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5005845"/>
    <w:multiLevelType w:val="multilevel"/>
    <w:tmpl w:val="1D5A7FD6"/>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4"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3503454">
    <w:abstractNumId w:val="2"/>
  </w:num>
  <w:num w:numId="2" w16cid:durableId="950434296">
    <w:abstractNumId w:val="1"/>
  </w:num>
  <w:num w:numId="3" w16cid:durableId="1004866457">
    <w:abstractNumId w:val="4"/>
  </w:num>
  <w:num w:numId="4" w16cid:durableId="874393989">
    <w:abstractNumId w:val="0"/>
  </w:num>
  <w:num w:numId="5"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8" w16cid:durableId="4646662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51ECA"/>
    <w:rsid w:val="00070CCE"/>
    <w:rsid w:val="000804F3"/>
    <w:rsid w:val="000A3BC3"/>
    <w:rsid w:val="000F2B4F"/>
    <w:rsid w:val="000F30BD"/>
    <w:rsid w:val="00144122"/>
    <w:rsid w:val="001524F7"/>
    <w:rsid w:val="00175A93"/>
    <w:rsid w:val="001B48C4"/>
    <w:rsid w:val="001F4090"/>
    <w:rsid w:val="001F61B5"/>
    <w:rsid w:val="00216F2A"/>
    <w:rsid w:val="00226A1E"/>
    <w:rsid w:val="00246790"/>
    <w:rsid w:val="00265152"/>
    <w:rsid w:val="00271921"/>
    <w:rsid w:val="002E21A9"/>
    <w:rsid w:val="003075FC"/>
    <w:rsid w:val="00314F6D"/>
    <w:rsid w:val="00327271"/>
    <w:rsid w:val="0034262B"/>
    <w:rsid w:val="00355174"/>
    <w:rsid w:val="00383548"/>
    <w:rsid w:val="003B3246"/>
    <w:rsid w:val="003C0CCB"/>
    <w:rsid w:val="003C32C1"/>
    <w:rsid w:val="003F5D15"/>
    <w:rsid w:val="0040023C"/>
    <w:rsid w:val="00402515"/>
    <w:rsid w:val="004078D5"/>
    <w:rsid w:val="0043210F"/>
    <w:rsid w:val="004427A3"/>
    <w:rsid w:val="004620CD"/>
    <w:rsid w:val="004705BA"/>
    <w:rsid w:val="00493F6F"/>
    <w:rsid w:val="004B52F4"/>
    <w:rsid w:val="005960C6"/>
    <w:rsid w:val="005C1411"/>
    <w:rsid w:val="005C78D1"/>
    <w:rsid w:val="006120CD"/>
    <w:rsid w:val="0063224E"/>
    <w:rsid w:val="00644FF8"/>
    <w:rsid w:val="00647F2C"/>
    <w:rsid w:val="00655125"/>
    <w:rsid w:val="00655C1A"/>
    <w:rsid w:val="006660B7"/>
    <w:rsid w:val="0069404F"/>
    <w:rsid w:val="006C07A5"/>
    <w:rsid w:val="006C32B3"/>
    <w:rsid w:val="006C7AD6"/>
    <w:rsid w:val="00712594"/>
    <w:rsid w:val="007408CC"/>
    <w:rsid w:val="007B5674"/>
    <w:rsid w:val="007C5D89"/>
    <w:rsid w:val="00806EC0"/>
    <w:rsid w:val="00860702"/>
    <w:rsid w:val="0087632E"/>
    <w:rsid w:val="008A435F"/>
    <w:rsid w:val="009344A5"/>
    <w:rsid w:val="009516BB"/>
    <w:rsid w:val="009537B7"/>
    <w:rsid w:val="00976740"/>
    <w:rsid w:val="0099472E"/>
    <w:rsid w:val="009D4725"/>
    <w:rsid w:val="009F46C7"/>
    <w:rsid w:val="00A63FEA"/>
    <w:rsid w:val="00AE1EA0"/>
    <w:rsid w:val="00AF004A"/>
    <w:rsid w:val="00B414AD"/>
    <w:rsid w:val="00B50994"/>
    <w:rsid w:val="00B95FD8"/>
    <w:rsid w:val="00BA1838"/>
    <w:rsid w:val="00BF540B"/>
    <w:rsid w:val="00C761DE"/>
    <w:rsid w:val="00C86BC4"/>
    <w:rsid w:val="00CB3A69"/>
    <w:rsid w:val="00D060BA"/>
    <w:rsid w:val="00D60121"/>
    <w:rsid w:val="00D6188E"/>
    <w:rsid w:val="00D66BC9"/>
    <w:rsid w:val="00DF004D"/>
    <w:rsid w:val="00E00F6E"/>
    <w:rsid w:val="00E322CF"/>
    <w:rsid w:val="00E95638"/>
    <w:rsid w:val="00EB2594"/>
    <w:rsid w:val="00EC1F6A"/>
    <w:rsid w:val="00EC763C"/>
    <w:rsid w:val="00F55059"/>
    <w:rsid w:val="00F57D38"/>
    <w:rsid w:val="00F666D9"/>
    <w:rsid w:val="00F92D61"/>
    <w:rsid w:val="00FC6318"/>
    <w:rsid w:val="0F4C744C"/>
    <w:rsid w:val="33733D85"/>
    <w:rsid w:val="5520CA84"/>
    <w:rsid w:val="73CB4A6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1763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81C8B1-31A5-4345-AE7A-A47CF1E3BCD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4FEC52E-BEFC-4E15-A17B-816F17C7D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EB6E72-6E01-4673-8E17-0472C5E587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393</Words>
  <Characters>2482</Characters>
  <Application>Microsoft Office Word</Application>
  <DocSecurity>0</DocSecurity>
  <Lines>20</Lines>
  <Paragraphs>5</Paragraphs>
  <ScaleCrop>false</ScaleCrop>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2024-03-25T09:24:00Z</dcterms:created>
  <dcterms:modified xsi:type="dcterms:W3CDTF">2025-11-18T13:47:00Z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