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0B" w:rsidRPr="00A85DCF" w:rsidRDefault="00D8040B" w:rsidP="00A85DCF">
      <w:pPr>
        <w:rPr>
          <w:rFonts w:ascii="Arial" w:hAnsi="Arial" w:cs="Arial"/>
          <w:b/>
        </w:rPr>
      </w:pPr>
    </w:p>
    <w:p w:rsidR="00D8040B" w:rsidRPr="00E65A9A" w:rsidRDefault="006D1DEE" w:rsidP="00D8040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Creation </w:t>
      </w:r>
      <w:r w:rsidR="00D53462">
        <w:rPr>
          <w:rFonts w:ascii="Arial" w:hAnsi="Arial" w:cs="Arial"/>
          <w:b/>
        </w:rPr>
        <w:t>55</w:t>
      </w:r>
      <w:r>
        <w:rPr>
          <w:rFonts w:ascii="Arial" w:hAnsi="Arial" w:cs="Arial"/>
          <w:b/>
        </w:rPr>
        <w:t xml:space="preserve"> </w:t>
      </w:r>
      <w:r w:rsidR="003A1BE3">
        <w:rPr>
          <w:rFonts w:ascii="Arial" w:hAnsi="Arial" w:cs="Arial"/>
          <w:b/>
        </w:rPr>
        <w:t>Looselay</w:t>
      </w:r>
    </w:p>
    <w:p w:rsidR="00E65A9A" w:rsidRPr="00A54788" w:rsidRDefault="00C96E17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 xml:space="preserve">Elastischer Bodenbelag aus </w:t>
      </w:r>
      <w:r w:rsidR="00122DA1">
        <w:rPr>
          <w:rFonts w:ascii="Arial" w:hAnsi="Arial" w:cs="Arial"/>
          <w:sz w:val="18"/>
          <w:szCs w:val="18"/>
        </w:rPr>
        <w:t>PVC</w:t>
      </w:r>
      <w:r w:rsidRPr="00A54788">
        <w:rPr>
          <w:rFonts w:ascii="Arial" w:hAnsi="Arial" w:cs="Arial"/>
          <w:sz w:val="18"/>
          <w:szCs w:val="18"/>
        </w:rPr>
        <w:t xml:space="preserve"> nach</w:t>
      </w:r>
      <w:r w:rsidR="00340D91" w:rsidRPr="00A54788">
        <w:rPr>
          <w:rFonts w:ascii="Arial" w:hAnsi="Arial" w:cs="Arial"/>
          <w:sz w:val="18"/>
          <w:szCs w:val="18"/>
        </w:rPr>
        <w:t xml:space="preserve"> DIN EN ISO 1058</w:t>
      </w:r>
      <w:r w:rsidR="006D1DEE" w:rsidRPr="00A54788">
        <w:rPr>
          <w:rFonts w:ascii="Arial" w:hAnsi="Arial" w:cs="Arial"/>
          <w:sz w:val="18"/>
          <w:szCs w:val="18"/>
        </w:rPr>
        <w:t>2</w:t>
      </w:r>
      <w:r w:rsidR="00340D91" w:rsidRPr="00A54788">
        <w:rPr>
          <w:rFonts w:ascii="Arial" w:hAnsi="Arial" w:cs="Arial"/>
          <w:sz w:val="18"/>
          <w:szCs w:val="18"/>
        </w:rPr>
        <w:t xml:space="preserve">, </w:t>
      </w:r>
      <w:r w:rsidR="00340D91" w:rsidRPr="00A54788">
        <w:rPr>
          <w:rFonts w:ascii="Arial" w:hAnsi="Arial" w:cs="Arial"/>
          <w:b/>
          <w:sz w:val="18"/>
          <w:szCs w:val="18"/>
        </w:rPr>
        <w:t>h</w:t>
      </w:r>
      <w:r w:rsidR="006D1DEE" w:rsidRPr="00A54788">
        <w:rPr>
          <w:rFonts w:ascii="Arial" w:hAnsi="Arial" w:cs="Arial"/>
          <w:b/>
          <w:sz w:val="18"/>
          <w:szCs w:val="18"/>
        </w:rPr>
        <w:t>eterogen</w:t>
      </w:r>
      <w:r w:rsidR="003D5DA6" w:rsidRPr="00A54788">
        <w:rPr>
          <w:rFonts w:ascii="Arial" w:hAnsi="Arial" w:cs="Arial"/>
          <w:b/>
          <w:sz w:val="18"/>
          <w:szCs w:val="18"/>
        </w:rPr>
        <w:t>,</w:t>
      </w:r>
      <w:r w:rsidR="00E65A9A" w:rsidRPr="00A54788">
        <w:rPr>
          <w:rFonts w:ascii="Arial" w:hAnsi="Arial" w:cs="Arial"/>
          <w:b/>
          <w:sz w:val="18"/>
          <w:szCs w:val="18"/>
        </w:rPr>
        <w:t xml:space="preserve"> </w:t>
      </w:r>
      <w:r w:rsidR="00E65A9A" w:rsidRPr="00A54788">
        <w:rPr>
          <w:rFonts w:ascii="Arial" w:hAnsi="Arial" w:cs="Arial"/>
          <w:sz w:val="18"/>
          <w:szCs w:val="18"/>
        </w:rPr>
        <w:t>mit, transparenter, ungefüllter Nutzschicht</w:t>
      </w:r>
      <w:r w:rsidRPr="00A54788">
        <w:rPr>
          <w:rFonts w:ascii="Arial" w:hAnsi="Arial" w:cs="Arial"/>
          <w:sz w:val="18"/>
          <w:szCs w:val="18"/>
        </w:rPr>
        <w:t>, einer Dekorfolie und der „Duo Core“-Technologie, die aus einer starren Unterschicht besteht, die mit einem Glasvlies verstärkt ist, kombiniert mit einer flexiblen Schicht für besseren Oberflächenkomfort.</w:t>
      </w:r>
      <w:r w:rsidRPr="00A54788">
        <w:t xml:space="preserve"> </w:t>
      </w:r>
      <w:r w:rsidRPr="00A54788">
        <w:rPr>
          <w:rFonts w:ascii="Arial" w:hAnsi="Arial" w:cs="Arial"/>
          <w:sz w:val="18"/>
          <w:szCs w:val="18"/>
        </w:rPr>
        <w:t>Der Bodenbelag verfügt über eine exklusive, rutschfeste, strukturierte Rückseite, um eine optimale Positionierung zu gewährleisten.</w:t>
      </w:r>
    </w:p>
    <w:p w:rsidR="0081011F" w:rsidRPr="00A54788" w:rsidRDefault="00794B59" w:rsidP="0081011F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 xml:space="preserve">Bindemittelgehalt Typ I, </w:t>
      </w:r>
      <w:r w:rsidR="0081011F">
        <w:rPr>
          <w:rFonts w:ascii="Arial" w:hAnsi="Arial" w:cs="Arial"/>
          <w:sz w:val="18"/>
          <w:szCs w:val="18"/>
        </w:rPr>
        <w:t xml:space="preserve">Produziert mit einem </w:t>
      </w:r>
      <w:r w:rsidR="0081011F" w:rsidRPr="0081011F">
        <w:rPr>
          <w:rFonts w:ascii="Arial" w:hAnsi="Arial" w:cs="Arial"/>
          <w:b/>
          <w:sz w:val="18"/>
          <w:szCs w:val="18"/>
        </w:rPr>
        <w:t>phthalatfreien Weichmacher</w:t>
      </w:r>
      <w:r w:rsidR="0081011F">
        <w:rPr>
          <w:rFonts w:ascii="Arial" w:hAnsi="Arial" w:cs="Arial"/>
          <w:sz w:val="18"/>
          <w:szCs w:val="18"/>
        </w:rPr>
        <w:t>,</w:t>
      </w:r>
    </w:p>
    <w:p w:rsidR="00F46A1F" w:rsidRDefault="00F46A1F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 xml:space="preserve">Emissionsverhalten </w:t>
      </w:r>
      <w:r w:rsidRPr="00A54788">
        <w:rPr>
          <w:rFonts w:ascii="Arial" w:hAnsi="Arial" w:cs="Arial"/>
          <w:b/>
          <w:sz w:val="18"/>
          <w:szCs w:val="18"/>
        </w:rPr>
        <w:t>&lt; 10 µg/m³</w:t>
      </w:r>
      <w:r w:rsidRPr="00A54788">
        <w:rPr>
          <w:rFonts w:ascii="Arial" w:hAnsi="Arial" w:cs="Arial"/>
          <w:sz w:val="18"/>
          <w:szCs w:val="18"/>
        </w:rPr>
        <w:t xml:space="preserve"> TVOC nach 28 Tagen </w:t>
      </w:r>
      <w:bookmarkStart w:id="0" w:name="_Hlk8209721"/>
      <w:r w:rsidRPr="00A54788">
        <w:rPr>
          <w:rFonts w:ascii="Arial" w:hAnsi="Arial" w:cs="Arial"/>
          <w:sz w:val="18"/>
          <w:szCs w:val="18"/>
        </w:rPr>
        <w:t>gemäß EN 16000-6</w:t>
      </w:r>
      <w:bookmarkEnd w:id="0"/>
      <w:r w:rsidRPr="00A54788">
        <w:rPr>
          <w:rFonts w:ascii="Arial" w:hAnsi="Arial" w:cs="Arial"/>
          <w:sz w:val="18"/>
          <w:szCs w:val="18"/>
        </w:rPr>
        <w:t>,</w:t>
      </w:r>
    </w:p>
    <w:p w:rsidR="00F46A1F" w:rsidRPr="00A54788" w:rsidRDefault="00F46A1F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Frei von Schwermetallen und Formaldehyd,</w:t>
      </w:r>
    </w:p>
    <w:p w:rsidR="00F46A1F" w:rsidRPr="00A54788" w:rsidRDefault="00F46A1F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REACH-konform laut Verordnung der Europäischen Union,</w:t>
      </w:r>
      <w:bookmarkStart w:id="1" w:name="_GoBack"/>
      <w:bookmarkEnd w:id="1"/>
    </w:p>
    <w:p w:rsidR="00F46A1F" w:rsidRPr="00A54788" w:rsidRDefault="00F46A1F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 xml:space="preserve">Vollständig recycelbar und hergestellt mit mindestens </w:t>
      </w:r>
      <w:r w:rsidR="00C96E17" w:rsidRPr="00A54788">
        <w:rPr>
          <w:rFonts w:ascii="Arial" w:hAnsi="Arial" w:cs="Arial"/>
          <w:sz w:val="18"/>
          <w:szCs w:val="18"/>
        </w:rPr>
        <w:t>3</w:t>
      </w:r>
      <w:r w:rsidRPr="00A54788">
        <w:rPr>
          <w:rFonts w:ascii="Arial" w:hAnsi="Arial" w:cs="Arial"/>
          <w:sz w:val="18"/>
          <w:szCs w:val="18"/>
        </w:rPr>
        <w:t>5 % Recyclinganteil,</w:t>
      </w:r>
    </w:p>
    <w:p w:rsidR="000D010F" w:rsidRPr="00A54788" w:rsidRDefault="003D5DA6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 xml:space="preserve">Einstufung DIN EN ISO 10874 </w:t>
      </w:r>
      <w:r w:rsidRPr="00A54788">
        <w:rPr>
          <w:rFonts w:ascii="Arial" w:hAnsi="Arial" w:cs="Arial"/>
          <w:b/>
          <w:sz w:val="18"/>
          <w:szCs w:val="18"/>
        </w:rPr>
        <w:t>Klasse 3</w:t>
      </w:r>
      <w:r w:rsidR="00D53462">
        <w:rPr>
          <w:rFonts w:ascii="Arial" w:hAnsi="Arial" w:cs="Arial"/>
          <w:b/>
          <w:sz w:val="18"/>
          <w:szCs w:val="18"/>
        </w:rPr>
        <w:t>3</w:t>
      </w:r>
      <w:r w:rsidRPr="00A54788">
        <w:rPr>
          <w:rFonts w:ascii="Arial" w:hAnsi="Arial" w:cs="Arial"/>
          <w:sz w:val="18"/>
          <w:szCs w:val="18"/>
        </w:rPr>
        <w:t xml:space="preserve"> (gewerblicher Bereich, starke Beanspruchung)</w:t>
      </w:r>
      <w:r w:rsidR="00F46A1F" w:rsidRPr="00A54788">
        <w:rPr>
          <w:rFonts w:ascii="Arial" w:hAnsi="Arial" w:cs="Arial"/>
          <w:sz w:val="18"/>
          <w:szCs w:val="18"/>
        </w:rPr>
        <w:t xml:space="preserve">/ </w:t>
      </w:r>
      <w:r w:rsidR="00F46A1F" w:rsidRPr="00A54788">
        <w:rPr>
          <w:rFonts w:ascii="Arial" w:hAnsi="Arial" w:cs="Arial"/>
          <w:b/>
          <w:sz w:val="18"/>
          <w:szCs w:val="18"/>
        </w:rPr>
        <w:t>Klasse 4</w:t>
      </w:r>
      <w:r w:rsidR="00D53462">
        <w:rPr>
          <w:rFonts w:ascii="Arial" w:hAnsi="Arial" w:cs="Arial"/>
          <w:b/>
          <w:sz w:val="18"/>
          <w:szCs w:val="18"/>
        </w:rPr>
        <w:t>2</w:t>
      </w:r>
      <w:r w:rsidR="00F46A1F" w:rsidRPr="00A54788">
        <w:rPr>
          <w:rFonts w:ascii="Arial" w:hAnsi="Arial" w:cs="Arial"/>
          <w:sz w:val="18"/>
          <w:szCs w:val="18"/>
        </w:rPr>
        <w:t xml:space="preserve"> (industrieller Bereich, </w:t>
      </w:r>
      <w:r w:rsidR="00D53462">
        <w:rPr>
          <w:rFonts w:ascii="Arial" w:hAnsi="Arial" w:cs="Arial"/>
          <w:sz w:val="18"/>
          <w:szCs w:val="18"/>
        </w:rPr>
        <w:t>normale</w:t>
      </w:r>
      <w:r w:rsidR="00F46A1F" w:rsidRPr="00A54788">
        <w:rPr>
          <w:rFonts w:ascii="Arial" w:hAnsi="Arial" w:cs="Arial"/>
          <w:sz w:val="18"/>
          <w:szCs w:val="18"/>
        </w:rPr>
        <w:t xml:space="preserve"> Beanspruchung)</w:t>
      </w:r>
    </w:p>
    <w:p w:rsidR="000D010F" w:rsidRPr="00A54788" w:rsidRDefault="000E71FD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b/>
          <w:sz w:val="18"/>
          <w:szCs w:val="18"/>
        </w:rPr>
        <w:t>antistatisch</w:t>
      </w:r>
      <w:r w:rsidRPr="00A54788">
        <w:rPr>
          <w:rFonts w:ascii="Arial" w:hAnsi="Arial" w:cs="Arial"/>
          <w:sz w:val="18"/>
          <w:szCs w:val="18"/>
        </w:rPr>
        <w:t xml:space="preserve">, </w:t>
      </w:r>
      <w:r w:rsidR="00FA736E" w:rsidRPr="00A54788">
        <w:rPr>
          <w:rFonts w:ascii="Arial" w:hAnsi="Arial" w:cs="Arial"/>
          <w:sz w:val="18"/>
          <w:szCs w:val="18"/>
        </w:rPr>
        <w:t>Aufladungsspannung im Begehversuch DIN EN 1815 max. 2 kV,</w:t>
      </w:r>
    </w:p>
    <w:p w:rsidR="000D010F" w:rsidRPr="00A54788" w:rsidRDefault="000E71FD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 xml:space="preserve">Trittschallverbesserungsmaß </w:t>
      </w:r>
      <w:r w:rsidR="00E42669" w:rsidRPr="00A54788">
        <w:rPr>
          <w:rFonts w:ascii="Arial" w:hAnsi="Arial" w:cs="Arial"/>
          <w:sz w:val="18"/>
          <w:szCs w:val="18"/>
        </w:rPr>
        <w:t>EN ISO 717-2</w:t>
      </w:r>
      <w:r w:rsidR="00E42669" w:rsidRPr="00A54788">
        <w:rPr>
          <w:rFonts w:ascii="Arial" w:hAnsi="Arial" w:cs="Arial"/>
          <w:sz w:val="18"/>
          <w:szCs w:val="18"/>
        </w:rPr>
        <w:tab/>
      </w:r>
      <w:r w:rsidRPr="00A54788">
        <w:rPr>
          <w:rFonts w:ascii="Arial" w:hAnsi="Arial" w:cs="Arial"/>
          <w:sz w:val="18"/>
          <w:szCs w:val="18"/>
        </w:rPr>
        <w:tab/>
      </w:r>
      <w:r w:rsidR="00D53462">
        <w:rPr>
          <w:rFonts w:ascii="Arial" w:hAnsi="Arial" w:cs="Arial"/>
          <w:b/>
          <w:sz w:val="18"/>
          <w:szCs w:val="18"/>
        </w:rPr>
        <w:t>7</w:t>
      </w:r>
      <w:r w:rsidRPr="00A54788">
        <w:rPr>
          <w:rFonts w:ascii="Arial" w:hAnsi="Arial" w:cs="Arial"/>
          <w:b/>
          <w:sz w:val="18"/>
          <w:szCs w:val="18"/>
        </w:rPr>
        <w:t xml:space="preserve"> dB</w:t>
      </w:r>
      <w:r w:rsidRPr="00A54788">
        <w:rPr>
          <w:rFonts w:ascii="Arial" w:hAnsi="Arial" w:cs="Arial"/>
          <w:sz w:val="18"/>
          <w:szCs w:val="18"/>
        </w:rPr>
        <w:t>,</w:t>
      </w:r>
    </w:p>
    <w:p w:rsidR="000D010F" w:rsidRPr="00A54788" w:rsidRDefault="009C7C7D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b/>
          <w:sz w:val="18"/>
          <w:szCs w:val="18"/>
        </w:rPr>
        <w:t>geeignet für Stuhlrollen</w:t>
      </w:r>
      <w:r w:rsidRPr="00A54788">
        <w:rPr>
          <w:rFonts w:ascii="Arial" w:hAnsi="Arial" w:cs="Arial"/>
          <w:sz w:val="18"/>
          <w:szCs w:val="18"/>
        </w:rPr>
        <w:t xml:space="preserve"> DIN EN 12529 Typ W,</w:t>
      </w:r>
    </w:p>
    <w:p w:rsidR="000D010F" w:rsidRPr="00A54788" w:rsidRDefault="00480C37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 xml:space="preserve">Brandverhaltensklasse DIN EN 13501-1 </w:t>
      </w:r>
      <w:r w:rsidRPr="00A54788">
        <w:rPr>
          <w:rFonts w:ascii="Arial" w:hAnsi="Arial" w:cs="Arial"/>
          <w:sz w:val="18"/>
          <w:szCs w:val="18"/>
        </w:rPr>
        <w:tab/>
      </w:r>
      <w:r w:rsidRPr="00A54788">
        <w:rPr>
          <w:rFonts w:ascii="Arial" w:hAnsi="Arial" w:cs="Arial"/>
          <w:b/>
          <w:sz w:val="18"/>
          <w:szCs w:val="18"/>
        </w:rPr>
        <w:t>Bfl-s1</w:t>
      </w:r>
      <w:r w:rsidRPr="00A54788">
        <w:rPr>
          <w:rFonts w:ascii="Arial" w:hAnsi="Arial" w:cs="Arial"/>
          <w:sz w:val="18"/>
          <w:szCs w:val="18"/>
        </w:rPr>
        <w:t>,</w:t>
      </w:r>
    </w:p>
    <w:p w:rsidR="000D010F" w:rsidRPr="00A54788" w:rsidRDefault="00480C37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Bewertungsgruppe Rutschgefahr</w:t>
      </w:r>
      <w:r w:rsidR="00F46A1F" w:rsidRPr="00A54788">
        <w:rPr>
          <w:rFonts w:ascii="Arial" w:hAnsi="Arial" w:cs="Arial"/>
          <w:b/>
          <w:sz w:val="18"/>
          <w:szCs w:val="18"/>
        </w:rPr>
        <w:t xml:space="preserve"> R10 </w:t>
      </w:r>
      <w:r w:rsidRPr="00A54788">
        <w:rPr>
          <w:rFonts w:ascii="Arial" w:hAnsi="Arial" w:cs="Arial"/>
          <w:sz w:val="18"/>
          <w:szCs w:val="18"/>
        </w:rPr>
        <w:t>ASR A1.5/1,2 / BGR 181</w:t>
      </w:r>
    </w:p>
    <w:p w:rsidR="000D010F" w:rsidRPr="00A54788" w:rsidRDefault="00F46A1F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 xml:space="preserve">Gute </w:t>
      </w:r>
      <w:r w:rsidR="00794B59" w:rsidRPr="00A54788">
        <w:rPr>
          <w:rFonts w:ascii="Arial" w:hAnsi="Arial" w:cs="Arial"/>
          <w:sz w:val="18"/>
          <w:szCs w:val="18"/>
        </w:rPr>
        <w:t>B</w:t>
      </w:r>
      <w:r w:rsidR="00D751A5" w:rsidRPr="00A54788">
        <w:rPr>
          <w:rFonts w:ascii="Arial" w:hAnsi="Arial" w:cs="Arial"/>
          <w:sz w:val="18"/>
          <w:szCs w:val="18"/>
        </w:rPr>
        <w:t>eständig</w:t>
      </w:r>
      <w:r w:rsidR="00794B59" w:rsidRPr="00A54788">
        <w:rPr>
          <w:rFonts w:ascii="Arial" w:hAnsi="Arial" w:cs="Arial"/>
          <w:sz w:val="18"/>
          <w:szCs w:val="18"/>
        </w:rPr>
        <w:t>keit</w:t>
      </w:r>
      <w:r w:rsidR="00D751A5" w:rsidRPr="00A54788">
        <w:rPr>
          <w:rFonts w:ascii="Arial" w:hAnsi="Arial" w:cs="Arial"/>
          <w:sz w:val="18"/>
          <w:szCs w:val="18"/>
        </w:rPr>
        <w:t xml:space="preserve"> gegen </w:t>
      </w:r>
      <w:r w:rsidR="00D751A5" w:rsidRPr="00A54788">
        <w:rPr>
          <w:rFonts w:ascii="Arial" w:hAnsi="Arial" w:cs="Arial"/>
          <w:b/>
          <w:sz w:val="18"/>
          <w:szCs w:val="18"/>
        </w:rPr>
        <w:t>Chemikalien</w:t>
      </w:r>
      <w:r w:rsidRPr="00A54788">
        <w:rPr>
          <w:rFonts w:ascii="Arial" w:hAnsi="Arial" w:cs="Arial"/>
          <w:b/>
          <w:sz w:val="18"/>
          <w:szCs w:val="18"/>
        </w:rPr>
        <w:t xml:space="preserve"> </w:t>
      </w:r>
      <w:r w:rsidRPr="00A54788">
        <w:rPr>
          <w:rFonts w:ascii="Arial" w:hAnsi="Arial" w:cs="Arial"/>
          <w:sz w:val="18"/>
          <w:szCs w:val="18"/>
        </w:rPr>
        <w:t>ISO 26987</w:t>
      </w:r>
      <w:r w:rsidR="00D751A5" w:rsidRPr="00A54788">
        <w:rPr>
          <w:rFonts w:ascii="Arial" w:hAnsi="Arial" w:cs="Arial"/>
          <w:sz w:val="18"/>
          <w:szCs w:val="18"/>
        </w:rPr>
        <w:t>,</w:t>
      </w:r>
    </w:p>
    <w:p w:rsidR="000D010F" w:rsidRPr="00A54788" w:rsidRDefault="00D751A5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geeignet für Warmwasserfußbodenheizung,</w:t>
      </w:r>
    </w:p>
    <w:p w:rsidR="00E42669" w:rsidRPr="00A54788" w:rsidRDefault="00E42669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Wärmeleitfähigkeit ISO 10546</w:t>
      </w:r>
      <w:r w:rsidRPr="00A54788">
        <w:rPr>
          <w:rFonts w:ascii="Arial" w:hAnsi="Arial" w:cs="Arial"/>
          <w:sz w:val="18"/>
          <w:szCs w:val="18"/>
        </w:rPr>
        <w:tab/>
      </w:r>
      <w:r w:rsidRPr="00A54788">
        <w:rPr>
          <w:rFonts w:ascii="Arial" w:hAnsi="Arial" w:cs="Arial"/>
          <w:b/>
          <w:sz w:val="18"/>
          <w:szCs w:val="18"/>
        </w:rPr>
        <w:t>0,25 W/(mK)</w:t>
      </w:r>
    </w:p>
    <w:p w:rsidR="000D010F" w:rsidRPr="00A54788" w:rsidRDefault="006D1DEE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Gesamtd</w:t>
      </w:r>
      <w:r w:rsidR="00D751A5" w:rsidRPr="00A54788">
        <w:rPr>
          <w:rFonts w:ascii="Arial" w:hAnsi="Arial" w:cs="Arial"/>
          <w:sz w:val="18"/>
          <w:szCs w:val="18"/>
        </w:rPr>
        <w:t>icke</w:t>
      </w:r>
      <w:r w:rsidR="00F46A1F" w:rsidRPr="00A54788">
        <w:rPr>
          <w:rFonts w:ascii="Arial" w:hAnsi="Arial" w:cs="Arial"/>
          <w:sz w:val="18"/>
          <w:szCs w:val="18"/>
        </w:rPr>
        <w:t xml:space="preserve"> ISO 24346</w:t>
      </w:r>
      <w:r w:rsidR="00D751A5" w:rsidRPr="00A54788">
        <w:rPr>
          <w:rFonts w:ascii="Arial" w:hAnsi="Arial" w:cs="Arial"/>
          <w:sz w:val="18"/>
          <w:szCs w:val="18"/>
        </w:rPr>
        <w:tab/>
      </w:r>
      <w:r w:rsidR="00F46A1F" w:rsidRPr="00A54788">
        <w:rPr>
          <w:rFonts w:ascii="Arial" w:hAnsi="Arial" w:cs="Arial"/>
          <w:sz w:val="18"/>
          <w:szCs w:val="18"/>
        </w:rPr>
        <w:tab/>
      </w:r>
      <w:r w:rsidR="00D751A5" w:rsidRPr="00A54788">
        <w:rPr>
          <w:rFonts w:ascii="Arial" w:hAnsi="Arial" w:cs="Arial"/>
          <w:sz w:val="18"/>
          <w:szCs w:val="18"/>
        </w:rPr>
        <w:t xml:space="preserve"> </w:t>
      </w:r>
      <w:r w:rsidR="00D53462">
        <w:rPr>
          <w:rFonts w:ascii="Arial" w:hAnsi="Arial" w:cs="Arial"/>
          <w:b/>
          <w:sz w:val="18"/>
          <w:szCs w:val="18"/>
        </w:rPr>
        <w:t>4,5</w:t>
      </w:r>
      <w:r w:rsidR="00D751A5" w:rsidRPr="00A54788">
        <w:rPr>
          <w:rFonts w:ascii="Arial" w:hAnsi="Arial" w:cs="Arial"/>
          <w:b/>
          <w:sz w:val="18"/>
          <w:szCs w:val="18"/>
        </w:rPr>
        <w:t xml:space="preserve"> mm</w:t>
      </w:r>
      <w:r w:rsidR="00D751A5" w:rsidRPr="00A54788">
        <w:rPr>
          <w:rFonts w:ascii="Arial" w:hAnsi="Arial" w:cs="Arial"/>
          <w:sz w:val="18"/>
          <w:szCs w:val="18"/>
        </w:rPr>
        <w:t>,</w:t>
      </w:r>
    </w:p>
    <w:p w:rsidR="000D010F" w:rsidRPr="00A54788" w:rsidRDefault="006D1DEE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Nutzschichtdicke</w:t>
      </w:r>
      <w:r w:rsidR="00F46A1F" w:rsidRPr="00A54788">
        <w:rPr>
          <w:rFonts w:ascii="Arial" w:hAnsi="Arial" w:cs="Arial"/>
          <w:sz w:val="18"/>
          <w:szCs w:val="18"/>
        </w:rPr>
        <w:t xml:space="preserve"> ISO 24340</w:t>
      </w:r>
      <w:r w:rsidR="00F46A1F" w:rsidRPr="00A54788">
        <w:rPr>
          <w:rFonts w:ascii="Arial" w:hAnsi="Arial" w:cs="Arial"/>
          <w:sz w:val="18"/>
          <w:szCs w:val="18"/>
        </w:rPr>
        <w:tab/>
      </w:r>
      <w:r w:rsidRPr="00A54788">
        <w:rPr>
          <w:rFonts w:ascii="Arial" w:hAnsi="Arial" w:cs="Arial"/>
          <w:sz w:val="18"/>
          <w:szCs w:val="18"/>
        </w:rPr>
        <w:t xml:space="preserve"> </w:t>
      </w:r>
      <w:r w:rsidRPr="00A54788">
        <w:rPr>
          <w:rFonts w:ascii="Arial" w:hAnsi="Arial" w:cs="Arial"/>
          <w:b/>
          <w:sz w:val="18"/>
          <w:szCs w:val="18"/>
        </w:rPr>
        <w:t>0,</w:t>
      </w:r>
      <w:r w:rsidR="00D53462">
        <w:rPr>
          <w:rFonts w:ascii="Arial" w:hAnsi="Arial" w:cs="Arial"/>
          <w:b/>
          <w:sz w:val="18"/>
          <w:szCs w:val="18"/>
        </w:rPr>
        <w:t>55</w:t>
      </w:r>
      <w:r w:rsidRPr="00A54788">
        <w:rPr>
          <w:rFonts w:ascii="Arial" w:hAnsi="Arial" w:cs="Arial"/>
          <w:b/>
          <w:sz w:val="18"/>
          <w:szCs w:val="18"/>
        </w:rPr>
        <w:t xml:space="preserve"> mm</w:t>
      </w:r>
      <w:r w:rsidRPr="00A54788">
        <w:rPr>
          <w:rFonts w:ascii="Arial" w:hAnsi="Arial" w:cs="Arial"/>
          <w:sz w:val="18"/>
          <w:szCs w:val="18"/>
        </w:rPr>
        <w:t>,</w:t>
      </w:r>
    </w:p>
    <w:p w:rsidR="000D010F" w:rsidRPr="00A54788" w:rsidRDefault="00D751A5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 xml:space="preserve">in </w:t>
      </w:r>
      <w:r w:rsidR="006D1DEE" w:rsidRPr="00A54788">
        <w:rPr>
          <w:rFonts w:ascii="Arial" w:hAnsi="Arial" w:cs="Arial"/>
          <w:sz w:val="18"/>
          <w:szCs w:val="18"/>
        </w:rPr>
        <w:t>Planken</w:t>
      </w:r>
      <w:r w:rsidRPr="00A54788">
        <w:rPr>
          <w:rFonts w:ascii="Arial" w:hAnsi="Arial" w:cs="Arial"/>
          <w:sz w:val="18"/>
          <w:szCs w:val="18"/>
        </w:rPr>
        <w:t xml:space="preserve">, </w:t>
      </w:r>
      <w:r w:rsidR="006D1DEE" w:rsidRPr="00A54788">
        <w:rPr>
          <w:rFonts w:ascii="Arial" w:hAnsi="Arial" w:cs="Arial"/>
          <w:sz w:val="18"/>
          <w:szCs w:val="18"/>
        </w:rPr>
        <w:t xml:space="preserve">Abmessungen </w:t>
      </w:r>
      <w:r w:rsidR="00E42669" w:rsidRPr="00A54788">
        <w:rPr>
          <w:rFonts w:ascii="Arial" w:hAnsi="Arial" w:cs="Arial"/>
          <w:sz w:val="18"/>
          <w:szCs w:val="18"/>
        </w:rPr>
        <w:t>ISO 24342</w:t>
      </w:r>
      <w:r w:rsidR="00E42669" w:rsidRPr="00A54788">
        <w:rPr>
          <w:rFonts w:ascii="Arial" w:hAnsi="Arial" w:cs="Arial"/>
          <w:sz w:val="18"/>
          <w:szCs w:val="18"/>
        </w:rPr>
        <w:tab/>
      </w:r>
      <w:r w:rsidR="000C6E34" w:rsidRPr="00A66CEA">
        <w:rPr>
          <w:rFonts w:ascii="Arial" w:hAnsi="Arial" w:cs="Arial"/>
          <w:b/>
          <w:color w:val="FF0000"/>
          <w:sz w:val="18"/>
          <w:szCs w:val="18"/>
        </w:rPr>
        <w:t>229 x 122</w:t>
      </w:r>
      <w:r w:rsidR="00A66CEA" w:rsidRPr="00A66CEA">
        <w:rPr>
          <w:rFonts w:ascii="Arial" w:hAnsi="Arial" w:cs="Arial"/>
          <w:b/>
          <w:color w:val="FF0000"/>
          <w:sz w:val="18"/>
          <w:szCs w:val="18"/>
        </w:rPr>
        <w:t>0</w:t>
      </w:r>
      <w:r w:rsidR="000C6E34" w:rsidRPr="00A66CE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66CEA" w:rsidRPr="00A66CEA">
        <w:rPr>
          <w:rFonts w:ascii="Arial" w:hAnsi="Arial" w:cs="Arial"/>
          <w:b/>
          <w:color w:val="FF0000"/>
          <w:sz w:val="18"/>
          <w:szCs w:val="18"/>
        </w:rPr>
        <w:t>m</w:t>
      </w:r>
      <w:r w:rsidR="005E51F5" w:rsidRPr="00A66CEA">
        <w:rPr>
          <w:rFonts w:ascii="Arial" w:hAnsi="Arial" w:cs="Arial"/>
          <w:b/>
          <w:color w:val="FF0000"/>
          <w:sz w:val="18"/>
          <w:szCs w:val="18"/>
        </w:rPr>
        <w:t>m</w:t>
      </w:r>
      <w:r w:rsidR="00D53462">
        <w:rPr>
          <w:rFonts w:ascii="Arial" w:hAnsi="Arial" w:cs="Arial"/>
          <w:b/>
          <w:color w:val="FF0000"/>
          <w:sz w:val="18"/>
          <w:szCs w:val="18"/>
        </w:rPr>
        <w:tab/>
      </w:r>
      <w:r w:rsidR="00D53462">
        <w:rPr>
          <w:rFonts w:ascii="Arial" w:hAnsi="Arial" w:cs="Arial"/>
          <w:b/>
          <w:color w:val="FF0000"/>
          <w:sz w:val="18"/>
          <w:szCs w:val="18"/>
        </w:rPr>
        <w:tab/>
      </w:r>
      <w:r w:rsidR="00D53462" w:rsidRPr="00D53462">
        <w:rPr>
          <w:rFonts w:ascii="Arial" w:hAnsi="Arial" w:cs="Arial"/>
          <w:color w:val="FF0000"/>
          <w:sz w:val="14"/>
          <w:szCs w:val="14"/>
        </w:rPr>
        <w:t>(Format entsprechend der Verfügbarkeit</w:t>
      </w:r>
      <w:r w:rsidR="00D53462" w:rsidRPr="00D53462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:rsidR="000C6E34" w:rsidRPr="00A54788" w:rsidRDefault="000C6E34" w:rsidP="00D53462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In Fliesen, Abmessungen ISO 24342</w:t>
      </w:r>
      <w:r w:rsidRPr="00A54788">
        <w:rPr>
          <w:rFonts w:ascii="Arial" w:hAnsi="Arial" w:cs="Arial"/>
          <w:sz w:val="18"/>
          <w:szCs w:val="18"/>
        </w:rPr>
        <w:tab/>
      </w:r>
      <w:r w:rsidR="00122DA1">
        <w:rPr>
          <w:rFonts w:ascii="Arial" w:hAnsi="Arial" w:cs="Arial"/>
          <w:b/>
          <w:color w:val="FF0000"/>
          <w:sz w:val="18"/>
          <w:szCs w:val="18"/>
        </w:rPr>
        <w:t>5</w:t>
      </w:r>
      <w:r w:rsidR="00A4517D" w:rsidRPr="00A66CEA">
        <w:rPr>
          <w:rFonts w:ascii="Arial" w:hAnsi="Arial" w:cs="Arial"/>
          <w:b/>
          <w:color w:val="FF0000"/>
          <w:sz w:val="18"/>
          <w:szCs w:val="18"/>
        </w:rPr>
        <w:t>0</w:t>
      </w:r>
      <w:r w:rsidR="00A66CEA" w:rsidRPr="00A66CEA">
        <w:rPr>
          <w:rFonts w:ascii="Arial" w:hAnsi="Arial" w:cs="Arial"/>
          <w:b/>
          <w:color w:val="FF0000"/>
          <w:sz w:val="18"/>
          <w:szCs w:val="18"/>
        </w:rPr>
        <w:t>0</w:t>
      </w:r>
      <w:r w:rsidR="00A4517D" w:rsidRPr="00A66CEA">
        <w:rPr>
          <w:rFonts w:ascii="Arial" w:hAnsi="Arial" w:cs="Arial"/>
          <w:b/>
          <w:color w:val="FF0000"/>
          <w:sz w:val="18"/>
          <w:szCs w:val="18"/>
        </w:rPr>
        <w:t xml:space="preserve"> x </w:t>
      </w:r>
      <w:r w:rsidR="00122DA1">
        <w:rPr>
          <w:rFonts w:ascii="Arial" w:hAnsi="Arial" w:cs="Arial"/>
          <w:b/>
          <w:color w:val="FF0000"/>
          <w:sz w:val="18"/>
          <w:szCs w:val="18"/>
        </w:rPr>
        <w:t>5</w:t>
      </w:r>
      <w:r w:rsidR="00A4517D" w:rsidRPr="00A66CEA">
        <w:rPr>
          <w:rFonts w:ascii="Arial" w:hAnsi="Arial" w:cs="Arial"/>
          <w:b/>
          <w:color w:val="FF0000"/>
          <w:sz w:val="18"/>
          <w:szCs w:val="18"/>
        </w:rPr>
        <w:t>0</w:t>
      </w:r>
      <w:r w:rsidR="00A66CEA" w:rsidRPr="00A66CEA">
        <w:rPr>
          <w:rFonts w:ascii="Arial" w:hAnsi="Arial" w:cs="Arial"/>
          <w:b/>
          <w:color w:val="FF0000"/>
          <w:sz w:val="18"/>
          <w:szCs w:val="18"/>
        </w:rPr>
        <w:t>0</w:t>
      </w:r>
      <w:r w:rsidR="00A4517D" w:rsidRPr="00A66CE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66CEA" w:rsidRPr="00A66CEA">
        <w:rPr>
          <w:rFonts w:ascii="Arial" w:hAnsi="Arial" w:cs="Arial"/>
          <w:b/>
          <w:color w:val="FF0000"/>
          <w:sz w:val="18"/>
          <w:szCs w:val="18"/>
        </w:rPr>
        <w:t>m</w:t>
      </w:r>
      <w:r w:rsidR="005E51F5" w:rsidRPr="00A66CEA">
        <w:rPr>
          <w:rFonts w:ascii="Arial" w:hAnsi="Arial" w:cs="Arial"/>
          <w:b/>
          <w:color w:val="FF0000"/>
          <w:sz w:val="18"/>
          <w:szCs w:val="18"/>
        </w:rPr>
        <w:t>m</w:t>
      </w:r>
      <w:r w:rsidR="00A4517D" w:rsidRPr="00A66CEA">
        <w:rPr>
          <w:rFonts w:ascii="Arial" w:hAnsi="Arial" w:cs="Arial"/>
          <w:color w:val="FF0000"/>
          <w:sz w:val="18"/>
          <w:szCs w:val="18"/>
        </w:rPr>
        <w:t xml:space="preserve"> </w:t>
      </w:r>
      <w:r w:rsidR="00A66CEA">
        <w:rPr>
          <w:rFonts w:ascii="Arial" w:hAnsi="Arial" w:cs="Arial"/>
          <w:sz w:val="18"/>
          <w:szCs w:val="18"/>
        </w:rPr>
        <w:tab/>
      </w:r>
      <w:r w:rsidR="00A66CEA">
        <w:rPr>
          <w:rFonts w:ascii="Arial" w:hAnsi="Arial" w:cs="Arial"/>
          <w:sz w:val="18"/>
          <w:szCs w:val="18"/>
        </w:rPr>
        <w:tab/>
      </w:r>
      <w:r w:rsidR="00D53462" w:rsidRPr="00D53462">
        <w:rPr>
          <w:rFonts w:ascii="Arial" w:hAnsi="Arial" w:cs="Arial"/>
          <w:color w:val="FF0000"/>
          <w:sz w:val="14"/>
          <w:szCs w:val="14"/>
        </w:rPr>
        <w:t>bei den Designs auswählen)</w:t>
      </w:r>
    </w:p>
    <w:p w:rsidR="00E42669" w:rsidRPr="00A54788" w:rsidRDefault="00E42669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Flächengewicht ISO 23997</w:t>
      </w:r>
      <w:r w:rsidRPr="00A54788">
        <w:rPr>
          <w:rFonts w:ascii="Arial" w:hAnsi="Arial" w:cs="Arial"/>
          <w:sz w:val="18"/>
          <w:szCs w:val="18"/>
        </w:rPr>
        <w:tab/>
      </w:r>
      <w:r w:rsidR="00D53462">
        <w:rPr>
          <w:rFonts w:ascii="Arial" w:hAnsi="Arial" w:cs="Arial"/>
          <w:b/>
          <w:sz w:val="18"/>
          <w:szCs w:val="18"/>
        </w:rPr>
        <w:t>7</w:t>
      </w:r>
      <w:r w:rsidR="000C6E34" w:rsidRPr="00A54788">
        <w:rPr>
          <w:rFonts w:ascii="Arial" w:hAnsi="Arial" w:cs="Arial"/>
          <w:b/>
          <w:sz w:val="18"/>
          <w:szCs w:val="18"/>
        </w:rPr>
        <w:t>.</w:t>
      </w:r>
      <w:r w:rsidR="00D53462">
        <w:rPr>
          <w:rFonts w:ascii="Arial" w:hAnsi="Arial" w:cs="Arial"/>
          <w:b/>
          <w:sz w:val="18"/>
          <w:szCs w:val="18"/>
        </w:rPr>
        <w:t>5</w:t>
      </w:r>
      <w:r w:rsidR="000C6E34" w:rsidRPr="00A54788">
        <w:rPr>
          <w:rFonts w:ascii="Arial" w:hAnsi="Arial" w:cs="Arial"/>
          <w:b/>
          <w:sz w:val="18"/>
          <w:szCs w:val="18"/>
        </w:rPr>
        <w:t>00</w:t>
      </w:r>
      <w:r w:rsidRPr="00A54788">
        <w:rPr>
          <w:rFonts w:ascii="Arial" w:hAnsi="Arial" w:cs="Arial"/>
          <w:b/>
          <w:sz w:val="18"/>
          <w:szCs w:val="18"/>
        </w:rPr>
        <w:t xml:space="preserve"> g/m²</w:t>
      </w:r>
    </w:p>
    <w:p w:rsidR="00E42669" w:rsidRPr="00A54788" w:rsidRDefault="00E42669" w:rsidP="00E42669">
      <w:pPr>
        <w:spacing w:after="120"/>
        <w:rPr>
          <w:rFonts w:ascii="Arial" w:hAnsi="Arial" w:cs="Arial"/>
          <w:b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Resteindruck ISO 24343-1</w:t>
      </w:r>
      <w:r w:rsidRPr="00A54788">
        <w:rPr>
          <w:rFonts w:ascii="Arial" w:hAnsi="Arial" w:cs="Arial"/>
          <w:sz w:val="18"/>
          <w:szCs w:val="18"/>
        </w:rPr>
        <w:tab/>
      </w:r>
      <w:r w:rsidRPr="00A54788">
        <w:rPr>
          <w:rFonts w:ascii="Arial" w:hAnsi="Arial" w:cs="Arial"/>
          <w:sz w:val="18"/>
          <w:szCs w:val="18"/>
        </w:rPr>
        <w:tab/>
      </w:r>
      <w:r w:rsidRPr="00A54788">
        <w:rPr>
          <w:rFonts w:ascii="Arial" w:hAnsi="Arial" w:cs="Arial"/>
          <w:b/>
          <w:sz w:val="18"/>
          <w:szCs w:val="18"/>
        </w:rPr>
        <w:t>≤ 0,10 mm</w:t>
      </w:r>
    </w:p>
    <w:p w:rsidR="000C6E34" w:rsidRPr="00A54788" w:rsidRDefault="000C6E34" w:rsidP="00A66CEA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Maßstabilität (durchschnittl. Messwert)</w:t>
      </w:r>
      <w:r w:rsidRPr="00A54788">
        <w:rPr>
          <w:rFonts w:ascii="Arial" w:hAnsi="Arial" w:cs="Arial"/>
          <w:sz w:val="18"/>
          <w:szCs w:val="18"/>
        </w:rPr>
        <w:tab/>
        <w:t>ISO 23999</w:t>
      </w:r>
      <w:r w:rsidRPr="00A54788">
        <w:rPr>
          <w:rFonts w:ascii="Arial" w:hAnsi="Arial" w:cs="Arial"/>
          <w:sz w:val="18"/>
          <w:szCs w:val="18"/>
        </w:rPr>
        <w:tab/>
      </w:r>
      <w:r w:rsidRPr="00A54788">
        <w:rPr>
          <w:rFonts w:ascii="Arial" w:hAnsi="Arial" w:cs="Arial"/>
          <w:sz w:val="18"/>
          <w:szCs w:val="18"/>
        </w:rPr>
        <w:tab/>
      </w:r>
      <w:r w:rsidRPr="00A54788">
        <w:rPr>
          <w:rFonts w:ascii="Arial" w:hAnsi="Arial" w:cs="Arial"/>
          <w:sz w:val="18"/>
          <w:szCs w:val="18"/>
        </w:rPr>
        <w:tab/>
      </w:r>
      <w:r w:rsidRPr="00A66CEA">
        <w:rPr>
          <w:rFonts w:ascii="Arial" w:hAnsi="Arial" w:cs="Arial"/>
          <w:sz w:val="18"/>
          <w:szCs w:val="18"/>
        </w:rPr>
        <w:t>≤ 0,05 %</w:t>
      </w:r>
    </w:p>
    <w:p w:rsidR="00A66CEA" w:rsidRDefault="004A7273" w:rsidP="00E42669">
      <w:pPr>
        <w:spacing w:after="120"/>
        <w:rPr>
          <w:rFonts w:ascii="Arial" w:hAnsi="Arial" w:cs="Arial"/>
          <w:sz w:val="18"/>
          <w:szCs w:val="18"/>
        </w:rPr>
      </w:pPr>
      <w:r w:rsidRPr="00A66CEA">
        <w:rPr>
          <w:rFonts w:ascii="Arial" w:hAnsi="Arial" w:cs="Arial"/>
          <w:sz w:val="18"/>
          <w:szCs w:val="18"/>
        </w:rPr>
        <w:t>mit Druckdessin</w:t>
      </w:r>
      <w:r w:rsidR="00A66CEA">
        <w:rPr>
          <w:rFonts w:ascii="Arial" w:hAnsi="Arial" w:cs="Arial"/>
          <w:sz w:val="18"/>
          <w:szCs w:val="18"/>
        </w:rPr>
        <w:t>,</w:t>
      </w:r>
      <w:r w:rsidR="00F46A1F" w:rsidRPr="00A66CEA">
        <w:rPr>
          <w:rFonts w:ascii="Arial" w:hAnsi="Arial" w:cs="Arial"/>
          <w:sz w:val="18"/>
          <w:szCs w:val="18"/>
        </w:rPr>
        <w:t xml:space="preserve"> </w:t>
      </w:r>
      <w:r w:rsidR="00F46A1F" w:rsidRPr="00A54788">
        <w:rPr>
          <w:rFonts w:ascii="Arial" w:hAnsi="Arial" w:cs="Arial"/>
          <w:sz w:val="18"/>
          <w:szCs w:val="18"/>
        </w:rPr>
        <w:t xml:space="preserve">in </w:t>
      </w:r>
      <w:r w:rsidR="00F46A1F" w:rsidRPr="00A66CEA">
        <w:rPr>
          <w:rFonts w:ascii="Arial" w:hAnsi="Arial" w:cs="Arial"/>
          <w:b/>
          <w:color w:val="FF0000"/>
          <w:sz w:val="18"/>
          <w:szCs w:val="18"/>
        </w:rPr>
        <w:t>Holz</w:t>
      </w:r>
      <w:r w:rsidR="00A66CEA" w:rsidRPr="00A66CEA">
        <w:rPr>
          <w:rFonts w:ascii="Arial" w:hAnsi="Arial" w:cs="Arial"/>
          <w:b/>
          <w:color w:val="FF0000"/>
          <w:sz w:val="18"/>
          <w:szCs w:val="18"/>
        </w:rPr>
        <w:t>optik / Steinoptik / Textiloptik</w:t>
      </w:r>
      <w:r w:rsidR="00A66CEA" w:rsidRPr="00A66CEA">
        <w:rPr>
          <w:rFonts w:ascii="Arial" w:hAnsi="Arial" w:cs="Arial"/>
          <w:color w:val="FF0000"/>
          <w:sz w:val="18"/>
          <w:szCs w:val="18"/>
        </w:rPr>
        <w:t xml:space="preserve"> </w:t>
      </w:r>
      <w:r w:rsidR="00A66CEA" w:rsidRPr="00A66CEA">
        <w:rPr>
          <w:rFonts w:ascii="Arial" w:hAnsi="Arial" w:cs="Arial"/>
          <w:color w:val="FF0000"/>
          <w:sz w:val="14"/>
          <w:szCs w:val="14"/>
        </w:rPr>
        <w:t>(</w:t>
      </w:r>
      <w:r w:rsidR="00122DA1">
        <w:rPr>
          <w:rFonts w:ascii="Arial" w:hAnsi="Arial" w:cs="Arial"/>
          <w:color w:val="FF0000"/>
          <w:sz w:val="14"/>
          <w:szCs w:val="14"/>
        </w:rPr>
        <w:t>O</w:t>
      </w:r>
      <w:r w:rsidR="00A66CEA" w:rsidRPr="00A66CEA">
        <w:rPr>
          <w:rFonts w:ascii="Arial" w:hAnsi="Arial" w:cs="Arial"/>
          <w:color w:val="FF0000"/>
          <w:sz w:val="14"/>
          <w:szCs w:val="14"/>
        </w:rPr>
        <w:t>ptik auswählen)</w:t>
      </w:r>
    </w:p>
    <w:p w:rsidR="00794B59" w:rsidRPr="00A54788" w:rsidRDefault="000D010F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Oberfläche strukturiert</w:t>
      </w:r>
      <w:r w:rsidR="00C96E17" w:rsidRPr="00A54788">
        <w:rPr>
          <w:rFonts w:ascii="Arial" w:hAnsi="Arial" w:cs="Arial"/>
          <w:sz w:val="18"/>
          <w:szCs w:val="18"/>
        </w:rPr>
        <w:t xml:space="preserve"> und matt</w:t>
      </w:r>
      <w:r w:rsidRPr="00A54788">
        <w:rPr>
          <w:rFonts w:ascii="Arial" w:hAnsi="Arial" w:cs="Arial"/>
          <w:sz w:val="18"/>
          <w:szCs w:val="18"/>
        </w:rPr>
        <w:t xml:space="preserve">, </w:t>
      </w:r>
      <w:r w:rsidR="00794B59" w:rsidRPr="00A54788">
        <w:rPr>
          <w:rFonts w:ascii="Arial" w:hAnsi="Arial" w:cs="Arial"/>
          <w:sz w:val="18"/>
          <w:szCs w:val="18"/>
        </w:rPr>
        <w:t>mit gefasten Kanten für eine realistische Optik in der Fläche,</w:t>
      </w:r>
    </w:p>
    <w:p w:rsidR="00E42669" w:rsidRPr="00A54788" w:rsidRDefault="00E42669" w:rsidP="00E42669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Lichtechtheit EN 20 105 – B02</w:t>
      </w:r>
      <w:r w:rsidRPr="00A54788">
        <w:rPr>
          <w:rFonts w:ascii="Arial" w:hAnsi="Arial" w:cs="Arial"/>
          <w:sz w:val="18"/>
          <w:szCs w:val="18"/>
        </w:rPr>
        <w:tab/>
      </w:r>
      <w:r w:rsidR="00A66CEA">
        <w:rPr>
          <w:rFonts w:ascii="Arial" w:hAnsi="Arial" w:cs="Arial"/>
          <w:sz w:val="18"/>
          <w:szCs w:val="18"/>
        </w:rPr>
        <w:t xml:space="preserve">≥ </w:t>
      </w:r>
      <w:r w:rsidRPr="00A54788">
        <w:rPr>
          <w:rFonts w:ascii="Arial" w:hAnsi="Arial" w:cs="Arial"/>
          <w:b/>
          <w:sz w:val="18"/>
          <w:szCs w:val="18"/>
        </w:rPr>
        <w:t>Stufe 6</w:t>
      </w:r>
    </w:p>
    <w:p w:rsidR="00356902" w:rsidRDefault="00BE05D6" w:rsidP="00A66CEA">
      <w:pPr>
        <w:spacing w:after="120"/>
        <w:rPr>
          <w:rFonts w:ascii="Arial" w:hAnsi="Arial" w:cs="Arial"/>
          <w:sz w:val="18"/>
          <w:szCs w:val="18"/>
        </w:rPr>
      </w:pPr>
      <w:r w:rsidRPr="00A54788">
        <w:rPr>
          <w:rFonts w:ascii="Arial" w:hAnsi="Arial" w:cs="Arial"/>
          <w:sz w:val="18"/>
          <w:szCs w:val="18"/>
        </w:rPr>
        <w:t>mit werkseitiger</w:t>
      </w:r>
      <w:r w:rsidR="00A66CEA">
        <w:rPr>
          <w:rFonts w:ascii="Arial" w:hAnsi="Arial" w:cs="Arial"/>
          <w:sz w:val="18"/>
          <w:szCs w:val="18"/>
        </w:rPr>
        <w:t xml:space="preserve"> </w:t>
      </w:r>
      <w:r w:rsidR="00C96E17" w:rsidRPr="00A54788">
        <w:rPr>
          <w:rFonts w:ascii="Arial" w:hAnsi="Arial" w:cs="Arial"/>
          <w:sz w:val="18"/>
          <w:szCs w:val="18"/>
        </w:rPr>
        <w:t>PUR+ M</w:t>
      </w:r>
      <w:r w:rsidR="00A66CEA">
        <w:rPr>
          <w:rFonts w:ascii="Arial" w:hAnsi="Arial" w:cs="Arial"/>
          <w:sz w:val="18"/>
          <w:szCs w:val="18"/>
        </w:rPr>
        <w:t>ATT Oberflächenvergütung</w:t>
      </w:r>
      <w:r w:rsidR="00794B59" w:rsidRPr="00A54788">
        <w:rPr>
          <w:rFonts w:ascii="Arial" w:hAnsi="Arial" w:cs="Arial"/>
          <w:sz w:val="18"/>
          <w:szCs w:val="18"/>
        </w:rPr>
        <w:t xml:space="preserve"> zur einfachen Reinigung und Pflege</w:t>
      </w:r>
      <w:r w:rsidRPr="00A54788">
        <w:rPr>
          <w:rFonts w:ascii="Arial" w:hAnsi="Arial" w:cs="Arial"/>
          <w:sz w:val="18"/>
          <w:szCs w:val="18"/>
        </w:rPr>
        <w:t>,</w:t>
      </w:r>
    </w:p>
    <w:p w:rsidR="00BE05D6" w:rsidRDefault="00BE05D6" w:rsidP="00E532CF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…………………………………………..,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</w:t>
      </w:r>
      <w:r w:rsidR="00356902">
        <w:rPr>
          <w:rFonts w:ascii="Arial" w:hAnsi="Arial" w:cs="Arial"/>
          <w:color w:val="FF0000"/>
          <w:sz w:val="12"/>
          <w:szCs w:val="12"/>
        </w:rPr>
        <w:t>V</w:t>
      </w:r>
      <w:r>
        <w:rPr>
          <w:rFonts w:ascii="Arial" w:hAnsi="Arial" w:cs="Arial"/>
          <w:color w:val="FF0000"/>
          <w:sz w:val="12"/>
          <w:szCs w:val="12"/>
        </w:rPr>
        <w:t xml:space="preserve"> des Bodenbelages</w:t>
      </w:r>
    </w:p>
    <w:p w:rsidR="007A4513" w:rsidRDefault="007A4513" w:rsidP="00E532CF">
      <w:pPr>
        <w:spacing w:after="60"/>
        <w:rPr>
          <w:rFonts w:ascii="Arial" w:hAnsi="Arial" w:cs="Arial"/>
          <w:sz w:val="18"/>
          <w:szCs w:val="18"/>
        </w:rPr>
      </w:pPr>
    </w:p>
    <w:p w:rsidR="00BE05D6" w:rsidRDefault="00A91A67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22DA1">
        <w:rPr>
          <w:rFonts w:ascii="Arial" w:hAnsi="Arial" w:cs="Arial"/>
          <w:sz w:val="18"/>
          <w:szCs w:val="18"/>
        </w:rPr>
        <w:t>achgerecht auf nach DIN 18365 vorbereiteten Untergrund nach Empfehlung des Bodenbelagsherstellers lose verlegen</w:t>
      </w:r>
      <w:r>
        <w:rPr>
          <w:rFonts w:ascii="Arial" w:hAnsi="Arial" w:cs="Arial"/>
          <w:sz w:val="18"/>
          <w:szCs w:val="18"/>
        </w:rPr>
        <w:t>.</w:t>
      </w:r>
    </w:p>
    <w:p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</w:p>
    <w:p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r w:rsidR="000D010F">
        <w:rPr>
          <w:rFonts w:ascii="Arial" w:hAnsi="Arial" w:cs="Arial"/>
          <w:b/>
          <w:sz w:val="18"/>
          <w:szCs w:val="18"/>
        </w:rPr>
        <w:t xml:space="preserve">Creation </w:t>
      </w:r>
      <w:r w:rsidR="00D53462">
        <w:rPr>
          <w:rFonts w:ascii="Arial" w:hAnsi="Arial" w:cs="Arial"/>
          <w:b/>
          <w:sz w:val="18"/>
          <w:szCs w:val="18"/>
        </w:rPr>
        <w:t>55</w:t>
      </w:r>
      <w:r w:rsidR="000D010F">
        <w:rPr>
          <w:rFonts w:ascii="Arial" w:hAnsi="Arial" w:cs="Arial"/>
          <w:b/>
          <w:sz w:val="18"/>
          <w:szCs w:val="18"/>
        </w:rPr>
        <w:t xml:space="preserve"> </w:t>
      </w:r>
      <w:r w:rsidR="00BE6400">
        <w:rPr>
          <w:rFonts w:ascii="Arial" w:hAnsi="Arial" w:cs="Arial"/>
          <w:b/>
          <w:sz w:val="18"/>
          <w:szCs w:val="18"/>
        </w:rPr>
        <w:t>Looselay</w:t>
      </w:r>
      <w:r>
        <w:rPr>
          <w:rFonts w:ascii="Arial" w:hAnsi="Arial" w:cs="Arial"/>
          <w:b/>
          <w:sz w:val="18"/>
          <w:szCs w:val="18"/>
        </w:rPr>
        <w:t xml:space="preserve">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E05D6" w:rsidRDefault="00BE05D6" w:rsidP="00E532CF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E05D6" w:rsidRDefault="00BE05D6" w:rsidP="00E532CF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E05D6" w:rsidRPr="00122DA1" w:rsidRDefault="00BE05D6" w:rsidP="00122DA1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vom Bieter einzutragen,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C7169F" w:rsidRPr="00E42669" w:rsidRDefault="00BE05D6" w:rsidP="00E42669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m²</w:t>
      </w:r>
      <w:r>
        <w:rPr>
          <w:rFonts w:ascii="Arial" w:hAnsi="Arial" w:cs="Arial"/>
          <w:sz w:val="18"/>
          <w:szCs w:val="18"/>
        </w:rPr>
        <w:tab/>
      </w:r>
    </w:p>
    <w:sectPr w:rsidR="00C7169F" w:rsidRPr="00E42669" w:rsidSect="00C7169F">
      <w:headerReference w:type="default" r:id="rId7"/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D3" w:rsidRDefault="006B46D3" w:rsidP="00BE3D9A">
      <w:r>
        <w:separator/>
      </w:r>
    </w:p>
  </w:endnote>
  <w:endnote w:type="continuationSeparator" w:id="0">
    <w:p w:rsidR="006B46D3" w:rsidRDefault="006B46D3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e-mail: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E54A4C">
      <w:rPr>
        <w:rFonts w:ascii="Arial" w:hAnsi="Arial" w:cs="Arial"/>
        <w:bCs/>
        <w:color w:val="001740"/>
        <w:sz w:val="18"/>
        <w:szCs w:val="18"/>
      </w:rPr>
      <w:t>0</w:t>
    </w:r>
    <w:r w:rsidR="00053B25">
      <w:rPr>
        <w:rFonts w:ascii="Arial" w:hAnsi="Arial" w:cs="Arial"/>
        <w:bCs/>
        <w:color w:val="001740"/>
        <w:sz w:val="18"/>
        <w:szCs w:val="18"/>
      </w:rPr>
      <w:t>8</w:t>
    </w:r>
    <w:r w:rsidRPr="003909FE">
      <w:rPr>
        <w:rFonts w:ascii="Arial" w:hAnsi="Arial" w:cs="Arial"/>
        <w:bCs/>
        <w:color w:val="001740"/>
        <w:sz w:val="18"/>
        <w:szCs w:val="18"/>
      </w:rPr>
      <w:t>.201</w:t>
    </w:r>
    <w:r w:rsidR="00E54A4C">
      <w:rPr>
        <w:rFonts w:ascii="Arial" w:hAnsi="Arial" w:cs="Arial"/>
        <w:bCs/>
        <w:color w:val="001740"/>
        <w:sz w:val="18"/>
        <w:szCs w:val="18"/>
      </w:rPr>
      <w:t>9</w:t>
    </w:r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D3" w:rsidRDefault="006B46D3" w:rsidP="00BE3D9A">
      <w:r>
        <w:separator/>
      </w:r>
    </w:p>
  </w:footnote>
  <w:footnote w:type="continuationSeparator" w:id="0">
    <w:p w:rsidR="006B46D3" w:rsidRDefault="006B46D3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9A" w:rsidRDefault="008D02E9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D9A" w:rsidRPr="00A60F6A" w:rsidRDefault="008D02E9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72540" cy="472440"/>
                                <wp:effectExtent l="0" t="0" r="3810" b="381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" stroked="f">
              <v:textbox style="mso-fit-shape-to-text:t">
                <w:txbxContent>
                  <w:p w:rsidR="00BE3D9A" w:rsidRPr="00A60F6A" w:rsidRDefault="008D02E9" w:rsidP="00BE3D9A">
                    <w:r w:rsidRPr="00A60F6A">
                      <w:rPr>
                        <w:noProof/>
                      </w:rPr>
                      <w:drawing>
                        <wp:inline distT="0" distB="0" distL="0" distR="0">
                          <wp:extent cx="1272540" cy="472440"/>
                          <wp:effectExtent l="0" t="0" r="3810" b="381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49B"/>
    <w:multiLevelType w:val="hybridMultilevel"/>
    <w:tmpl w:val="C32043F2"/>
    <w:lvl w:ilvl="0" w:tplc="06149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32C9"/>
    <w:multiLevelType w:val="hybridMultilevel"/>
    <w:tmpl w:val="8C7878C4"/>
    <w:lvl w:ilvl="0" w:tplc="34087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638F"/>
    <w:multiLevelType w:val="hybridMultilevel"/>
    <w:tmpl w:val="1B2AA386"/>
    <w:lvl w:ilvl="0" w:tplc="64C8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53B25"/>
    <w:rsid w:val="00073275"/>
    <w:rsid w:val="0008361E"/>
    <w:rsid w:val="0009028C"/>
    <w:rsid w:val="00090CA4"/>
    <w:rsid w:val="000C6E34"/>
    <w:rsid w:val="000D010F"/>
    <w:rsid w:val="000D0CE5"/>
    <w:rsid w:val="000E13F3"/>
    <w:rsid w:val="000E71FD"/>
    <w:rsid w:val="00113E60"/>
    <w:rsid w:val="00122DA1"/>
    <w:rsid w:val="00123C31"/>
    <w:rsid w:val="00174B3F"/>
    <w:rsid w:val="00186FF6"/>
    <w:rsid w:val="00193980"/>
    <w:rsid w:val="001A0A85"/>
    <w:rsid w:val="001A6237"/>
    <w:rsid w:val="001C10F2"/>
    <w:rsid w:val="001E732B"/>
    <w:rsid w:val="002364FE"/>
    <w:rsid w:val="002F2FC5"/>
    <w:rsid w:val="002F43B0"/>
    <w:rsid w:val="002F5115"/>
    <w:rsid w:val="00321A0F"/>
    <w:rsid w:val="00340D91"/>
    <w:rsid w:val="00356902"/>
    <w:rsid w:val="00365682"/>
    <w:rsid w:val="00370B7F"/>
    <w:rsid w:val="003909FE"/>
    <w:rsid w:val="00396560"/>
    <w:rsid w:val="003A1BE3"/>
    <w:rsid w:val="003A403B"/>
    <w:rsid w:val="003B2A2F"/>
    <w:rsid w:val="003C26B7"/>
    <w:rsid w:val="003D08C9"/>
    <w:rsid w:val="003D50F4"/>
    <w:rsid w:val="003D5DA6"/>
    <w:rsid w:val="003F1C4A"/>
    <w:rsid w:val="00401054"/>
    <w:rsid w:val="00450746"/>
    <w:rsid w:val="00466236"/>
    <w:rsid w:val="00480C37"/>
    <w:rsid w:val="00483CEA"/>
    <w:rsid w:val="004A7273"/>
    <w:rsid w:val="004E4348"/>
    <w:rsid w:val="00501593"/>
    <w:rsid w:val="005362A1"/>
    <w:rsid w:val="0058067B"/>
    <w:rsid w:val="005E51F5"/>
    <w:rsid w:val="005F7F42"/>
    <w:rsid w:val="00621CD6"/>
    <w:rsid w:val="00650FB4"/>
    <w:rsid w:val="006655B3"/>
    <w:rsid w:val="00666FF1"/>
    <w:rsid w:val="0068664D"/>
    <w:rsid w:val="00695472"/>
    <w:rsid w:val="006A575B"/>
    <w:rsid w:val="006B46D3"/>
    <w:rsid w:val="006D1DEE"/>
    <w:rsid w:val="0070108C"/>
    <w:rsid w:val="007053D0"/>
    <w:rsid w:val="007109B1"/>
    <w:rsid w:val="00794B59"/>
    <w:rsid w:val="007A4513"/>
    <w:rsid w:val="007E244A"/>
    <w:rsid w:val="007E6BBE"/>
    <w:rsid w:val="0081011F"/>
    <w:rsid w:val="008414D5"/>
    <w:rsid w:val="00850E9C"/>
    <w:rsid w:val="0085779C"/>
    <w:rsid w:val="008865A7"/>
    <w:rsid w:val="008D02E9"/>
    <w:rsid w:val="008F0B95"/>
    <w:rsid w:val="00925175"/>
    <w:rsid w:val="00937A45"/>
    <w:rsid w:val="009903FA"/>
    <w:rsid w:val="009A7C59"/>
    <w:rsid w:val="009C7C7D"/>
    <w:rsid w:val="00A4517D"/>
    <w:rsid w:val="00A54788"/>
    <w:rsid w:val="00A66CEA"/>
    <w:rsid w:val="00A85DCF"/>
    <w:rsid w:val="00A91A67"/>
    <w:rsid w:val="00AD5003"/>
    <w:rsid w:val="00AF5416"/>
    <w:rsid w:val="00B53220"/>
    <w:rsid w:val="00B82E6A"/>
    <w:rsid w:val="00BA791C"/>
    <w:rsid w:val="00BE05D6"/>
    <w:rsid w:val="00BE3D9A"/>
    <w:rsid w:val="00BE6400"/>
    <w:rsid w:val="00C6240B"/>
    <w:rsid w:val="00C705DE"/>
    <w:rsid w:val="00C7169F"/>
    <w:rsid w:val="00C75240"/>
    <w:rsid w:val="00C953A3"/>
    <w:rsid w:val="00C96E17"/>
    <w:rsid w:val="00CA7E64"/>
    <w:rsid w:val="00CD0E0B"/>
    <w:rsid w:val="00CD6E5D"/>
    <w:rsid w:val="00D4192E"/>
    <w:rsid w:val="00D53462"/>
    <w:rsid w:val="00D6451F"/>
    <w:rsid w:val="00D751A5"/>
    <w:rsid w:val="00D8040B"/>
    <w:rsid w:val="00DB2A89"/>
    <w:rsid w:val="00DF5AB2"/>
    <w:rsid w:val="00E015BC"/>
    <w:rsid w:val="00E42669"/>
    <w:rsid w:val="00E532CF"/>
    <w:rsid w:val="00E54A4C"/>
    <w:rsid w:val="00E65A9A"/>
    <w:rsid w:val="00E77991"/>
    <w:rsid w:val="00E96AD9"/>
    <w:rsid w:val="00F46A1F"/>
    <w:rsid w:val="00F553F0"/>
    <w:rsid w:val="00F66BE1"/>
    <w:rsid w:val="00F876AC"/>
    <w:rsid w:val="00F93D7F"/>
    <w:rsid w:val="00F96D1F"/>
    <w:rsid w:val="00F97C86"/>
    <w:rsid w:val="00FA736E"/>
    <w:rsid w:val="00FB1AD2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A451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26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2563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VEIGEL Marco</cp:lastModifiedBy>
  <cp:revision>8</cp:revision>
  <cp:lastPrinted>2015-06-29T11:32:00Z</cp:lastPrinted>
  <dcterms:created xsi:type="dcterms:W3CDTF">2019-08-13T08:56:00Z</dcterms:created>
  <dcterms:modified xsi:type="dcterms:W3CDTF">2019-08-29T10:01:00Z</dcterms:modified>
</cp:coreProperties>
</file>