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F001F" w14:textId="716541F7" w:rsidR="005C0199" w:rsidRPr="003A4275" w:rsidRDefault="00CF3176" w:rsidP="005C0199">
      <w:pPr>
        <w:pStyle w:val="Grundtext"/>
        <w:ind w:left="0"/>
        <w:rPr>
          <w:rFonts w:cs="Arial"/>
          <w:b/>
          <w:color w:val="auto"/>
          <w:w w:val="100"/>
          <w:sz w:val="28"/>
          <w:szCs w:val="28"/>
          <w:vertAlign w:val="subscript"/>
          <w:lang w:eastAsia="de-AT"/>
        </w:rPr>
      </w:pPr>
      <w:r>
        <w:rPr>
          <w:rFonts w:cs="Arial"/>
          <w:b/>
          <w:color w:val="auto"/>
          <w:w w:val="100"/>
          <w:sz w:val="28"/>
          <w:szCs w:val="28"/>
          <w:lang w:eastAsia="de-AT"/>
        </w:rPr>
        <w:t>PENEDERdoorpack Müllraumtüre</w:t>
      </w:r>
    </w:p>
    <w:p w14:paraId="684497AD" w14:textId="693F3A40" w:rsidR="005C0199" w:rsidRPr="00144A47" w:rsidRDefault="00544FC6" w:rsidP="00F034CE">
      <w:pPr>
        <w:tabs>
          <w:tab w:val="left" w:pos="680"/>
          <w:tab w:val="left" w:pos="2694"/>
          <w:tab w:val="left" w:pos="2722"/>
        </w:tabs>
        <w:rPr>
          <w:rFonts w:ascii="Arial" w:hAnsi="Arial" w:cs="Arial"/>
          <w:sz w:val="10"/>
          <w:szCs w:val="10"/>
        </w:rPr>
      </w:pPr>
      <w:r>
        <w:rPr>
          <w:rFonts w:ascii="Arial" w:hAnsi="Arial" w:cs="Arial"/>
          <w:noProof/>
          <w:sz w:val="10"/>
          <w:szCs w:val="10"/>
          <w:lang w:val="de-AT"/>
        </w:rPr>
        <mc:AlternateContent>
          <mc:Choice Requires="wps">
            <w:drawing>
              <wp:anchor distT="0" distB="0" distL="114300" distR="114300" simplePos="0" relativeHeight="251660288" behindDoc="0" locked="0" layoutInCell="1" allowOverlap="1" wp14:anchorId="118BAC73" wp14:editId="5DBDEC65">
                <wp:simplePos x="0" y="0"/>
                <wp:positionH relativeFrom="column">
                  <wp:posOffset>4516755</wp:posOffset>
                </wp:positionH>
                <wp:positionV relativeFrom="paragraph">
                  <wp:posOffset>1891030</wp:posOffset>
                </wp:positionV>
                <wp:extent cx="1767840" cy="1828800"/>
                <wp:effectExtent l="0" t="0" r="3810" b="0"/>
                <wp:wrapNone/>
                <wp:docPr id="222025384" name="Textfeld 3"/>
                <wp:cNvGraphicFramePr/>
                <a:graphic xmlns:a="http://schemas.openxmlformats.org/drawingml/2006/main">
                  <a:graphicData uri="http://schemas.microsoft.com/office/word/2010/wordprocessingShape">
                    <wps:wsp>
                      <wps:cNvSpPr txBox="1"/>
                      <wps:spPr>
                        <a:xfrm>
                          <a:off x="0" y="0"/>
                          <a:ext cx="1767840" cy="1828800"/>
                        </a:xfrm>
                        <a:prstGeom prst="rect">
                          <a:avLst/>
                        </a:prstGeom>
                        <a:solidFill>
                          <a:schemeClr val="lt1"/>
                        </a:solidFill>
                        <a:ln w="6350">
                          <a:noFill/>
                        </a:ln>
                      </wps:spPr>
                      <wps:txbx>
                        <w:txbxContent>
                          <w:p w14:paraId="5F6F5BC3" w14:textId="681A7028" w:rsidR="000F70B3" w:rsidRDefault="0093540F">
                            <w:r>
                              <w:rPr>
                                <w:noProof/>
                              </w:rPr>
                              <w:drawing>
                                <wp:inline distT="0" distB="0" distL="0" distR="0" wp14:anchorId="04B9349C" wp14:editId="0AB52DC7">
                                  <wp:extent cx="1539240" cy="1706735"/>
                                  <wp:effectExtent l="0" t="0" r="3810" b="8255"/>
                                  <wp:docPr id="78085043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r="7304" b="5017"/>
                                          <a:stretch/>
                                        </pic:blipFill>
                                        <pic:spPr bwMode="auto">
                                          <a:xfrm>
                                            <a:off x="0" y="0"/>
                                            <a:ext cx="1545573" cy="1713757"/>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18BAC73" id="_x0000_t202" coordsize="21600,21600" o:spt="202" path="m,l,21600r21600,l21600,xe">
                <v:stroke joinstyle="miter"/>
                <v:path gradientshapeok="t" o:connecttype="rect"/>
              </v:shapetype>
              <v:shape id="Textfeld 3" o:spid="_x0000_s1026" type="#_x0000_t202" style="position:absolute;margin-left:355.65pt;margin-top:148.9pt;width:139.2pt;height:2in;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" fillcolor="white [3201]" stroked="f" strokeweight=".5pt">
                <v:textbox style="mso-fit-shape-to-text:t">
                  <w:txbxContent>
                    <w:p w14:paraId="5F6F5BC3" w14:textId="681A7028" w:rsidR="000F70B3" w:rsidRDefault="0093540F">
                      <w:r>
                        <w:rPr>
                          <w:noProof/>
                        </w:rPr>
                        <w:drawing>
                          <wp:inline distT="0" distB="0" distL="0" distR="0" wp14:anchorId="04B9349C" wp14:editId="0AB52DC7">
                            <wp:extent cx="1539240" cy="1706735"/>
                            <wp:effectExtent l="0" t="0" r="3810" b="8255"/>
                            <wp:docPr id="78085043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r="7304" b="5017"/>
                                    <a:stretch/>
                                  </pic:blipFill>
                                  <pic:spPr bwMode="auto">
                                    <a:xfrm>
                                      <a:off x="0" y="0"/>
                                      <a:ext cx="1545573" cy="1713757"/>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r w:rsidR="0053565A">
        <w:rPr>
          <w:rFonts w:ascii="Arial" w:hAnsi="Arial" w:cs="Arial"/>
          <w:noProof/>
          <w:sz w:val="10"/>
          <w:szCs w:val="10"/>
          <w:lang w:val="de-AT"/>
        </w:rPr>
        <mc:AlternateContent>
          <mc:Choice Requires="wps">
            <w:drawing>
              <wp:anchor distT="0" distB="0" distL="114300" distR="114300" simplePos="0" relativeHeight="251659264" behindDoc="0" locked="0" layoutInCell="1" allowOverlap="1" wp14:anchorId="01FF33B0" wp14:editId="590597F0">
                <wp:simplePos x="0" y="0"/>
                <wp:positionH relativeFrom="margin">
                  <wp:align>left</wp:align>
                </wp:positionH>
                <wp:positionV relativeFrom="paragraph">
                  <wp:posOffset>92710</wp:posOffset>
                </wp:positionV>
                <wp:extent cx="6294120" cy="3751580"/>
                <wp:effectExtent l="0" t="0" r="11430" b="1143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4120" cy="3751580"/>
                        </a:xfrm>
                        <a:prstGeom prst="rect">
                          <a:avLst/>
                        </a:prstGeom>
                        <a:solidFill>
                          <a:srgbClr val="FFFFFF"/>
                        </a:solidFill>
                        <a:ln w="9525">
                          <a:solidFill>
                            <a:srgbClr val="000000"/>
                          </a:solidFill>
                          <a:miter lim="800000"/>
                          <a:headEnd/>
                          <a:tailEnd/>
                        </a:ln>
                      </wps:spPr>
                      <wps:txbx>
                        <w:txbxContent>
                          <w:p w14:paraId="49212D14" w14:textId="77777777" w:rsidR="00A23A43" w:rsidRPr="00A23A43" w:rsidRDefault="00A23A43" w:rsidP="00A23A43">
                            <w:pPr>
                              <w:tabs>
                                <w:tab w:val="left" w:pos="680"/>
                                <w:tab w:val="left" w:pos="2694"/>
                                <w:tab w:val="left" w:pos="2722"/>
                              </w:tabs>
                              <w:rPr>
                                <w:rFonts w:ascii="Arial" w:hAnsi="Arial" w:cs="Arial"/>
                                <w:b/>
                                <w:sz w:val="16"/>
                                <w:szCs w:val="16"/>
                                <w:highlight w:val="yellow"/>
                              </w:rPr>
                            </w:pPr>
                            <w:r w:rsidRPr="00A23A43">
                              <w:rPr>
                                <w:rFonts w:ascii="Arial" w:hAnsi="Arial" w:cs="Arial"/>
                                <w:b/>
                              </w:rPr>
                              <w:t>Kurzinfo</w:t>
                            </w:r>
                          </w:p>
                          <w:p w14:paraId="18CB2C6A" w14:textId="3D4D560A" w:rsidR="000B6D2A" w:rsidRDefault="000B6D2A" w:rsidP="000B6D2A">
                            <w:pPr>
                              <w:pStyle w:val="Listenabsatz"/>
                              <w:numPr>
                                <w:ilvl w:val="0"/>
                                <w:numId w:val="1"/>
                              </w:numPr>
                              <w:tabs>
                                <w:tab w:val="left" w:pos="680"/>
                                <w:tab w:val="left" w:pos="2694"/>
                                <w:tab w:val="left" w:pos="2722"/>
                                <w:tab w:val="left" w:pos="6663"/>
                              </w:tabs>
                              <w:rPr>
                                <w:rFonts w:ascii="Arial" w:hAnsi="Arial" w:cs="Arial"/>
                              </w:rPr>
                            </w:pPr>
                            <w:r>
                              <w:rPr>
                                <w:rFonts w:ascii="Arial" w:hAnsi="Arial" w:cs="Arial"/>
                              </w:rPr>
                              <w:t>Stahltüre mit Isolierkörper, pulverbeschichtet RAL nach Wahl</w:t>
                            </w:r>
                          </w:p>
                          <w:p w14:paraId="4573914F" w14:textId="1EC5BB4D" w:rsidR="000B6D2A" w:rsidRDefault="000B6D2A" w:rsidP="000B6D2A">
                            <w:pPr>
                              <w:pStyle w:val="Listenabsatz"/>
                              <w:numPr>
                                <w:ilvl w:val="0"/>
                                <w:numId w:val="1"/>
                              </w:numPr>
                              <w:tabs>
                                <w:tab w:val="left" w:pos="680"/>
                                <w:tab w:val="left" w:pos="2694"/>
                                <w:tab w:val="left" w:pos="2722"/>
                                <w:tab w:val="left" w:pos="6663"/>
                              </w:tabs>
                              <w:rPr>
                                <w:rFonts w:ascii="Arial" w:hAnsi="Arial" w:cs="Arial"/>
                              </w:rPr>
                            </w:pPr>
                            <w:r w:rsidRPr="00646C54">
                              <w:rPr>
                                <w:rFonts w:ascii="Arial" w:hAnsi="Arial" w:cs="Arial"/>
                              </w:rPr>
                              <w:t xml:space="preserve">für den Innen- </w:t>
                            </w:r>
                            <w:r w:rsidR="00CF3176">
                              <w:rPr>
                                <w:rFonts w:ascii="Arial" w:hAnsi="Arial" w:cs="Arial"/>
                              </w:rPr>
                              <w:t>oder</w:t>
                            </w:r>
                            <w:r w:rsidRPr="00646C54">
                              <w:rPr>
                                <w:rFonts w:ascii="Arial" w:hAnsi="Arial" w:cs="Arial"/>
                              </w:rPr>
                              <w:t xml:space="preserve"> Außeneinsatz</w:t>
                            </w:r>
                          </w:p>
                          <w:p w14:paraId="7D9A6361" w14:textId="77777777" w:rsidR="000B6D2A" w:rsidRPr="00646C54" w:rsidRDefault="000B6D2A" w:rsidP="000B6D2A">
                            <w:pPr>
                              <w:pStyle w:val="Listenabsatz"/>
                              <w:numPr>
                                <w:ilvl w:val="0"/>
                                <w:numId w:val="1"/>
                              </w:numPr>
                              <w:tabs>
                                <w:tab w:val="left" w:pos="680"/>
                                <w:tab w:val="left" w:pos="2694"/>
                                <w:tab w:val="left" w:pos="2722"/>
                                <w:tab w:val="left" w:pos="4962"/>
                              </w:tabs>
                              <w:rPr>
                                <w:rFonts w:ascii="Arial" w:hAnsi="Arial" w:cs="Arial"/>
                              </w:rPr>
                            </w:pPr>
                            <w:r>
                              <w:rPr>
                                <w:rFonts w:ascii="Arial" w:hAnsi="Arial" w:cs="Arial"/>
                              </w:rPr>
                              <w:t>2</w:t>
                            </w:r>
                            <w:r w:rsidRPr="00646C54">
                              <w:rPr>
                                <w:rFonts w:ascii="Arial" w:hAnsi="Arial" w:cs="Arial"/>
                              </w:rPr>
                              <w:t>-</w:t>
                            </w:r>
                            <w:r w:rsidR="000B127E">
                              <w:rPr>
                                <w:rFonts w:ascii="Arial" w:hAnsi="Arial" w:cs="Arial"/>
                              </w:rPr>
                              <w:t>f</w:t>
                            </w:r>
                            <w:r w:rsidRPr="00646C54">
                              <w:rPr>
                                <w:rFonts w:ascii="Arial" w:hAnsi="Arial" w:cs="Arial"/>
                              </w:rPr>
                              <w:t>lügelig</w:t>
                            </w:r>
                            <w:r>
                              <w:rPr>
                                <w:rFonts w:ascii="Arial" w:hAnsi="Arial" w:cs="Arial"/>
                              </w:rPr>
                              <w:tab/>
                            </w:r>
                            <w:r>
                              <w:rPr>
                                <w:rFonts w:ascii="Arial" w:hAnsi="Arial" w:cs="Arial"/>
                              </w:rPr>
                              <w:tab/>
                            </w:r>
                          </w:p>
                          <w:p w14:paraId="1BCCC9AA" w14:textId="1F69271B" w:rsidR="004A03D1" w:rsidRDefault="000B127E" w:rsidP="004A03D1">
                            <w:pPr>
                              <w:pStyle w:val="Listenabsatz"/>
                              <w:numPr>
                                <w:ilvl w:val="0"/>
                                <w:numId w:val="1"/>
                              </w:numPr>
                              <w:tabs>
                                <w:tab w:val="left" w:pos="680"/>
                                <w:tab w:val="left" w:pos="2694"/>
                                <w:tab w:val="left" w:pos="2722"/>
                                <w:tab w:val="left" w:pos="6663"/>
                              </w:tabs>
                              <w:rPr>
                                <w:rFonts w:ascii="Arial" w:hAnsi="Arial" w:cs="Arial"/>
                              </w:rPr>
                            </w:pPr>
                            <w:r>
                              <w:rPr>
                                <w:rFonts w:ascii="Arial" w:hAnsi="Arial" w:cs="Arial"/>
                              </w:rPr>
                              <w:t>ü</w:t>
                            </w:r>
                            <w:r w:rsidR="000B6D2A" w:rsidRPr="00646C54">
                              <w:rPr>
                                <w:rFonts w:ascii="Arial" w:hAnsi="Arial" w:cs="Arial"/>
                              </w:rPr>
                              <w:t>berfälzt</w:t>
                            </w:r>
                            <w:r w:rsidR="004A03D1">
                              <w:rPr>
                                <w:rFonts w:ascii="Arial" w:hAnsi="Arial" w:cs="Arial"/>
                              </w:rPr>
                              <w:t>,</w:t>
                            </w:r>
                            <w:r w:rsidR="000B6D2A">
                              <w:rPr>
                                <w:rFonts w:ascii="Arial" w:hAnsi="Arial" w:cs="Arial"/>
                              </w:rPr>
                              <w:t xml:space="preserve"> </w:t>
                            </w:r>
                            <w:r w:rsidR="004A03D1">
                              <w:rPr>
                                <w:rFonts w:ascii="Arial" w:hAnsi="Arial" w:cs="Arial"/>
                              </w:rPr>
                              <w:t>nach Innen öffnend</w:t>
                            </w:r>
                          </w:p>
                          <w:p w14:paraId="008123B4" w14:textId="77777777" w:rsidR="000B6D2A" w:rsidRDefault="000B6D2A" w:rsidP="00BD5723">
                            <w:pPr>
                              <w:pStyle w:val="Listenabsatz"/>
                              <w:numPr>
                                <w:ilvl w:val="0"/>
                                <w:numId w:val="1"/>
                              </w:numPr>
                              <w:tabs>
                                <w:tab w:val="left" w:pos="680"/>
                                <w:tab w:val="left" w:pos="2694"/>
                                <w:tab w:val="left" w:pos="2722"/>
                                <w:tab w:val="left" w:pos="5387"/>
                              </w:tabs>
                              <w:ind w:right="-273"/>
                              <w:rPr>
                                <w:rFonts w:ascii="Arial" w:hAnsi="Arial" w:cs="Arial"/>
                              </w:rPr>
                            </w:pPr>
                            <w:r w:rsidRPr="00646C54">
                              <w:rPr>
                                <w:rFonts w:ascii="Arial" w:hAnsi="Arial" w:cs="Arial"/>
                              </w:rPr>
                              <w:t>Feuerschutz</w:t>
                            </w:r>
                            <w:r w:rsidR="002678CF">
                              <w:rPr>
                                <w:rFonts w:ascii="Arial" w:hAnsi="Arial" w:cs="Arial"/>
                              </w:rPr>
                              <w:t xml:space="preserve"> EN13501-2</w:t>
                            </w:r>
                            <w:r w:rsidR="00BD5723">
                              <w:rPr>
                                <w:rFonts w:ascii="Arial" w:hAnsi="Arial" w:cs="Arial"/>
                              </w:rPr>
                              <w:t xml:space="preserve">: </w:t>
                            </w:r>
                            <w:r w:rsidRPr="0063240E">
                              <w:rPr>
                                <w:rFonts w:ascii="Arial" w:hAnsi="Arial" w:cs="Arial"/>
                                <w:color w:val="FF0000"/>
                              </w:rPr>
                              <w:t>EI</w:t>
                            </w:r>
                            <w:r w:rsidRPr="0063240E">
                              <w:rPr>
                                <w:rFonts w:ascii="Arial" w:hAnsi="Arial" w:cs="Arial"/>
                                <w:color w:val="FF0000"/>
                                <w:vertAlign w:val="subscript"/>
                              </w:rPr>
                              <w:t>2</w:t>
                            </w:r>
                            <w:r w:rsidRPr="0063240E">
                              <w:rPr>
                                <w:rFonts w:ascii="Arial" w:hAnsi="Arial" w:cs="Arial"/>
                                <w:color w:val="FF0000"/>
                              </w:rPr>
                              <w:t>30</w:t>
                            </w:r>
                            <w:r w:rsidR="000704DC">
                              <w:rPr>
                                <w:rFonts w:ascii="Arial" w:hAnsi="Arial" w:cs="Arial"/>
                                <w:color w:val="FF0000"/>
                              </w:rPr>
                              <w:t>-C</w:t>
                            </w:r>
                            <w:r w:rsidR="00422365" w:rsidRPr="0063240E">
                              <w:rPr>
                                <w:rFonts w:ascii="Arial" w:hAnsi="Arial" w:cs="Arial"/>
                                <w:color w:val="FF0000"/>
                              </w:rPr>
                              <w:t>, brandhemmend</w:t>
                            </w:r>
                          </w:p>
                          <w:p w14:paraId="75434F1C" w14:textId="77777777" w:rsidR="00377766" w:rsidRDefault="0063240E" w:rsidP="00377766">
                            <w:pPr>
                              <w:pStyle w:val="Listenabsatz"/>
                              <w:numPr>
                                <w:ilvl w:val="0"/>
                                <w:numId w:val="1"/>
                              </w:numPr>
                              <w:tabs>
                                <w:tab w:val="left" w:pos="680"/>
                                <w:tab w:val="left" w:pos="2694"/>
                                <w:tab w:val="left" w:pos="2722"/>
                                <w:tab w:val="left" w:pos="5387"/>
                              </w:tabs>
                              <w:rPr>
                                <w:rFonts w:ascii="Arial" w:hAnsi="Arial" w:cs="Arial"/>
                              </w:rPr>
                            </w:pPr>
                            <w:r>
                              <w:rPr>
                                <w:rFonts w:ascii="Arial" w:hAnsi="Arial" w:cs="Arial"/>
                              </w:rPr>
                              <w:t xml:space="preserve">Selbstschließfunktion: </w:t>
                            </w:r>
                            <w:r w:rsidR="00222540">
                              <w:rPr>
                                <w:rFonts w:ascii="Arial" w:hAnsi="Arial" w:cs="Arial"/>
                              </w:rPr>
                              <w:t xml:space="preserve">bis </w:t>
                            </w:r>
                            <w:r w:rsidR="00377766" w:rsidRPr="0063240E">
                              <w:rPr>
                                <w:rFonts w:ascii="Arial" w:hAnsi="Arial" w:cs="Arial"/>
                                <w:color w:val="FF0000"/>
                              </w:rPr>
                              <w:t>C5</w:t>
                            </w:r>
                          </w:p>
                          <w:p w14:paraId="7840D657" w14:textId="77777777" w:rsidR="004A03D1" w:rsidRDefault="000704DC" w:rsidP="004A03D1">
                            <w:pPr>
                              <w:pStyle w:val="Listenabsatz"/>
                              <w:numPr>
                                <w:ilvl w:val="0"/>
                                <w:numId w:val="1"/>
                              </w:numPr>
                              <w:tabs>
                                <w:tab w:val="left" w:pos="680"/>
                                <w:tab w:val="left" w:pos="2694"/>
                                <w:tab w:val="left" w:pos="2722"/>
                                <w:tab w:val="left" w:pos="5387"/>
                              </w:tabs>
                              <w:ind w:right="-273"/>
                              <w:rPr>
                                <w:rFonts w:ascii="Arial" w:hAnsi="Arial" w:cs="Arial"/>
                              </w:rPr>
                            </w:pPr>
                            <w:r>
                              <w:rPr>
                                <w:rFonts w:ascii="Arial" w:hAnsi="Arial" w:cs="Arial"/>
                              </w:rPr>
                              <w:t>Schallschut</w:t>
                            </w:r>
                            <w:r w:rsidR="00905E34">
                              <w:rPr>
                                <w:rFonts w:ascii="Arial" w:hAnsi="Arial" w:cs="Arial"/>
                              </w:rPr>
                              <w:t xml:space="preserve">z: </w:t>
                            </w:r>
                            <w:r w:rsidR="004A03D1">
                              <w:rPr>
                                <w:rFonts w:ascii="Arial" w:hAnsi="Arial" w:cs="Arial"/>
                              </w:rPr>
                              <w:t>22dB</w:t>
                            </w:r>
                          </w:p>
                          <w:p w14:paraId="2EEA5414" w14:textId="2F9E7EE2" w:rsidR="000B6D2A" w:rsidRDefault="004A03D1" w:rsidP="004A03D1">
                            <w:pPr>
                              <w:pStyle w:val="Listenabsatz"/>
                              <w:numPr>
                                <w:ilvl w:val="0"/>
                                <w:numId w:val="1"/>
                              </w:numPr>
                              <w:tabs>
                                <w:tab w:val="left" w:pos="680"/>
                                <w:tab w:val="left" w:pos="2694"/>
                                <w:tab w:val="left" w:pos="2722"/>
                                <w:tab w:val="left" w:pos="5387"/>
                              </w:tabs>
                              <w:ind w:right="-273"/>
                              <w:rPr>
                                <w:rFonts w:ascii="Arial" w:hAnsi="Arial" w:cs="Arial"/>
                              </w:rPr>
                            </w:pPr>
                            <w:r>
                              <w:rPr>
                                <w:rFonts w:ascii="Arial" w:hAnsi="Arial" w:cs="Arial"/>
                              </w:rPr>
                              <w:t>Zarge: Blockzarge, Falzseitig überdämmbar</w:t>
                            </w:r>
                            <w:r w:rsidR="000B6D2A" w:rsidRPr="00601F0F">
                              <w:rPr>
                                <w:rFonts w:ascii="Arial" w:hAnsi="Arial" w:cs="Arial"/>
                              </w:rPr>
                              <w:tab/>
                            </w:r>
                          </w:p>
                          <w:p w14:paraId="52547D86" w14:textId="402165E3" w:rsidR="004A03D1" w:rsidRDefault="004A03D1" w:rsidP="004A03D1">
                            <w:pPr>
                              <w:pStyle w:val="Listenabsatz"/>
                              <w:numPr>
                                <w:ilvl w:val="0"/>
                                <w:numId w:val="1"/>
                              </w:numPr>
                              <w:tabs>
                                <w:tab w:val="left" w:pos="680"/>
                                <w:tab w:val="left" w:pos="2694"/>
                                <w:tab w:val="left" w:pos="2722"/>
                                <w:tab w:val="left" w:pos="5387"/>
                              </w:tabs>
                              <w:ind w:right="-273"/>
                              <w:rPr>
                                <w:rFonts w:ascii="Arial" w:hAnsi="Arial" w:cs="Arial"/>
                              </w:rPr>
                            </w:pPr>
                            <w:r>
                              <w:rPr>
                                <w:rFonts w:ascii="Arial" w:hAnsi="Arial" w:cs="Arial"/>
                              </w:rPr>
                              <w:t>Formrohrschwelle 20mm</w:t>
                            </w:r>
                          </w:p>
                          <w:p w14:paraId="4F325A1B" w14:textId="2FDC24BB" w:rsidR="004A03D1" w:rsidRDefault="004A03D1" w:rsidP="004A03D1">
                            <w:pPr>
                              <w:pStyle w:val="Listenabsatz"/>
                              <w:numPr>
                                <w:ilvl w:val="0"/>
                                <w:numId w:val="1"/>
                              </w:numPr>
                              <w:tabs>
                                <w:tab w:val="left" w:pos="680"/>
                                <w:tab w:val="left" w:pos="2694"/>
                                <w:tab w:val="left" w:pos="2722"/>
                                <w:tab w:val="left" w:pos="5387"/>
                              </w:tabs>
                              <w:ind w:right="-273"/>
                              <w:rPr>
                                <w:rFonts w:ascii="Arial" w:hAnsi="Arial" w:cs="Arial"/>
                              </w:rPr>
                            </w:pPr>
                            <w:r>
                              <w:rPr>
                                <w:rFonts w:ascii="Arial" w:hAnsi="Arial" w:cs="Arial"/>
                              </w:rPr>
                              <w:t>Schloss mit 2 Profilzylinder (1x Haus, 1x Müllabfuhr)</w:t>
                            </w:r>
                          </w:p>
                          <w:p w14:paraId="7BCCBB2C" w14:textId="6C2A0054" w:rsidR="004A03D1" w:rsidRDefault="004A03D1" w:rsidP="004A03D1">
                            <w:pPr>
                              <w:pStyle w:val="Listenabsatz"/>
                              <w:numPr>
                                <w:ilvl w:val="0"/>
                                <w:numId w:val="1"/>
                              </w:numPr>
                              <w:tabs>
                                <w:tab w:val="left" w:pos="680"/>
                                <w:tab w:val="left" w:pos="2694"/>
                                <w:tab w:val="left" w:pos="2722"/>
                                <w:tab w:val="left" w:pos="5387"/>
                              </w:tabs>
                              <w:ind w:right="-273"/>
                              <w:rPr>
                                <w:rFonts w:ascii="Arial" w:hAnsi="Arial" w:cs="Arial"/>
                              </w:rPr>
                            </w:pPr>
                            <w:r>
                              <w:rPr>
                                <w:rFonts w:ascii="Arial" w:hAnsi="Arial" w:cs="Arial"/>
                              </w:rPr>
                              <w:t>Gehflügel Panik E einwärts öffnend, Stehflügel mit Treibriegel</w:t>
                            </w:r>
                          </w:p>
                          <w:p w14:paraId="764211F0" w14:textId="2BAA5DFE" w:rsidR="0053565A" w:rsidRDefault="0053565A" w:rsidP="0053565A">
                            <w:pPr>
                              <w:pStyle w:val="Listenabsatz"/>
                              <w:numPr>
                                <w:ilvl w:val="0"/>
                                <w:numId w:val="1"/>
                              </w:numPr>
                              <w:tabs>
                                <w:tab w:val="left" w:pos="680"/>
                                <w:tab w:val="left" w:pos="2694"/>
                                <w:tab w:val="left" w:pos="2722"/>
                                <w:tab w:val="left" w:pos="5387"/>
                              </w:tabs>
                              <w:ind w:right="2716"/>
                              <w:rPr>
                                <w:rFonts w:ascii="Arial" w:hAnsi="Arial" w:cs="Arial"/>
                                <w:color w:val="FF0000"/>
                              </w:rPr>
                            </w:pPr>
                            <w:r>
                              <w:rPr>
                                <w:rFonts w:ascii="Arial" w:hAnsi="Arial" w:cs="Arial"/>
                              </w:rPr>
                              <w:t xml:space="preserve">Türschließer mit Offenhaltung und Rauchmelder </w:t>
                            </w:r>
                            <w:r w:rsidRPr="0053565A">
                              <w:rPr>
                                <w:rFonts w:ascii="Arial" w:hAnsi="Arial" w:cs="Arial"/>
                                <w:color w:val="FF0000"/>
                              </w:rPr>
                              <w:t>(mechanische Arretierung wie Fußfeststeller VERBOTEN)</w:t>
                            </w:r>
                          </w:p>
                          <w:p w14:paraId="7A68375B" w14:textId="10840FC5" w:rsidR="0053565A" w:rsidRPr="0053565A" w:rsidRDefault="0053565A" w:rsidP="0053565A">
                            <w:pPr>
                              <w:pStyle w:val="Listenabsatz"/>
                              <w:numPr>
                                <w:ilvl w:val="0"/>
                                <w:numId w:val="1"/>
                              </w:numPr>
                              <w:tabs>
                                <w:tab w:val="left" w:pos="680"/>
                                <w:tab w:val="left" w:pos="2694"/>
                                <w:tab w:val="left" w:pos="2722"/>
                                <w:tab w:val="left" w:pos="5387"/>
                              </w:tabs>
                              <w:ind w:right="2716"/>
                              <w:rPr>
                                <w:rFonts w:ascii="Arial" w:hAnsi="Arial" w:cs="Arial"/>
                                <w:color w:val="FF0000"/>
                              </w:rPr>
                            </w:pPr>
                            <w:r>
                              <w:rPr>
                                <w:rFonts w:ascii="Arial" w:hAnsi="Arial" w:cs="Arial"/>
                              </w:rPr>
                              <w:t>Sockelblech Edelstahl als Kickplatte</w:t>
                            </w:r>
                          </w:p>
                          <w:p w14:paraId="5035E530" w14:textId="25C1FA19" w:rsidR="000B6D2A" w:rsidRDefault="000B6D2A" w:rsidP="000B6D2A">
                            <w:pPr>
                              <w:tabs>
                                <w:tab w:val="left" w:pos="680"/>
                                <w:tab w:val="left" w:pos="2694"/>
                                <w:tab w:val="left" w:pos="2722"/>
                                <w:tab w:val="left" w:pos="4962"/>
                              </w:tabs>
                              <w:rPr>
                                <w:rFonts w:ascii="Arial" w:hAnsi="Arial" w:cs="Arial"/>
                              </w:rPr>
                            </w:pPr>
                          </w:p>
                          <w:p w14:paraId="0AB0DDFA" w14:textId="77777777" w:rsidR="000B6D2A" w:rsidRPr="00144A47" w:rsidRDefault="000B6D2A" w:rsidP="000B6D2A">
                            <w:pPr>
                              <w:rPr>
                                <w:rFonts w:ascii="Arial" w:hAnsi="Arial" w:cs="Arial"/>
                              </w:rPr>
                            </w:pPr>
                            <w:r w:rsidRPr="00144A47">
                              <w:rPr>
                                <w:rFonts w:ascii="Arial" w:hAnsi="Arial" w:cs="Arial"/>
                                <w:b/>
                              </w:rPr>
                              <w:t xml:space="preserve">Zugelassene </w:t>
                            </w:r>
                            <w:r w:rsidR="00222540">
                              <w:rPr>
                                <w:rFonts w:ascii="Arial" w:hAnsi="Arial" w:cs="Arial"/>
                                <w:b/>
                              </w:rPr>
                              <w:t xml:space="preserve">max. Türblatt </w:t>
                            </w:r>
                            <w:r w:rsidRPr="00144A47">
                              <w:rPr>
                                <w:rFonts w:ascii="Arial" w:hAnsi="Arial" w:cs="Arial"/>
                                <w:b/>
                              </w:rPr>
                              <w:t xml:space="preserve">Abmessungen </w:t>
                            </w:r>
                            <w:r w:rsidRPr="00144A47">
                              <w:rPr>
                                <w:rFonts w:ascii="Arial" w:hAnsi="Arial" w:cs="Arial"/>
                              </w:rPr>
                              <w:t>(Stocklichte B x H)</w:t>
                            </w:r>
                          </w:p>
                          <w:p w14:paraId="3E4076AB" w14:textId="3613A12D" w:rsidR="000B6D2A" w:rsidRDefault="000B6D2A" w:rsidP="000B6D2A">
                            <w:pPr>
                              <w:pStyle w:val="Listenabsatz"/>
                              <w:numPr>
                                <w:ilvl w:val="0"/>
                                <w:numId w:val="1"/>
                              </w:numPr>
                              <w:tabs>
                                <w:tab w:val="left" w:pos="680"/>
                                <w:tab w:val="left" w:pos="2694"/>
                                <w:tab w:val="left" w:pos="2722"/>
                                <w:tab w:val="left" w:pos="4962"/>
                              </w:tabs>
                              <w:rPr>
                                <w:rFonts w:ascii="Arial" w:hAnsi="Arial" w:cs="Arial"/>
                              </w:rPr>
                            </w:pPr>
                            <w:r w:rsidRPr="000B6D2A">
                              <w:rPr>
                                <w:rFonts w:ascii="Arial" w:hAnsi="Arial" w:cs="Arial"/>
                              </w:rPr>
                              <w:t>SLB min.</w:t>
                            </w:r>
                            <w:r w:rsidR="0053565A">
                              <w:rPr>
                                <w:rFonts w:ascii="Arial" w:hAnsi="Arial" w:cs="Arial"/>
                              </w:rPr>
                              <w:t>1400</w:t>
                            </w:r>
                            <w:r w:rsidRPr="000B6D2A">
                              <w:rPr>
                                <w:rFonts w:ascii="Arial" w:hAnsi="Arial" w:cs="Arial"/>
                              </w:rPr>
                              <w:t xml:space="preserve"> – max. </w:t>
                            </w:r>
                            <w:r w:rsidR="00144A47">
                              <w:rPr>
                                <w:rFonts w:ascii="Arial" w:hAnsi="Arial" w:cs="Arial"/>
                              </w:rPr>
                              <w:t>3.1</w:t>
                            </w:r>
                            <w:r w:rsidRPr="000B6D2A">
                              <w:rPr>
                                <w:rFonts w:ascii="Arial" w:hAnsi="Arial" w:cs="Arial"/>
                              </w:rPr>
                              <w:t>50 mm</w:t>
                            </w:r>
                          </w:p>
                          <w:p w14:paraId="4A155676" w14:textId="661B5F8E" w:rsidR="000B6D2A" w:rsidRPr="000B6D2A" w:rsidRDefault="000B6D2A" w:rsidP="000B6D2A">
                            <w:pPr>
                              <w:pStyle w:val="Listenabsatz"/>
                              <w:numPr>
                                <w:ilvl w:val="0"/>
                                <w:numId w:val="1"/>
                              </w:numPr>
                              <w:tabs>
                                <w:tab w:val="left" w:pos="680"/>
                                <w:tab w:val="left" w:pos="2694"/>
                                <w:tab w:val="left" w:pos="2722"/>
                                <w:tab w:val="left" w:pos="4962"/>
                              </w:tabs>
                              <w:rPr>
                                <w:rFonts w:ascii="Arial" w:hAnsi="Arial" w:cs="Arial"/>
                              </w:rPr>
                            </w:pPr>
                            <w:r w:rsidRPr="000B6D2A">
                              <w:rPr>
                                <w:rFonts w:ascii="Arial" w:hAnsi="Arial" w:cs="Arial"/>
                              </w:rPr>
                              <w:t xml:space="preserve">SLH </w:t>
                            </w:r>
                            <w:r w:rsidR="00144A47">
                              <w:rPr>
                                <w:rFonts w:ascii="Arial" w:hAnsi="Arial" w:cs="Arial"/>
                              </w:rPr>
                              <w:t xml:space="preserve">min. </w:t>
                            </w:r>
                            <w:r w:rsidR="0053565A">
                              <w:rPr>
                                <w:rFonts w:ascii="Arial" w:hAnsi="Arial" w:cs="Arial"/>
                              </w:rPr>
                              <w:t>2000</w:t>
                            </w:r>
                            <w:r w:rsidRPr="000B6D2A">
                              <w:rPr>
                                <w:rFonts w:ascii="Arial" w:hAnsi="Arial" w:cs="Arial"/>
                              </w:rPr>
                              <w:t xml:space="preserve"> – max. </w:t>
                            </w:r>
                            <w:r w:rsidR="00144A47">
                              <w:rPr>
                                <w:rFonts w:ascii="Arial" w:hAnsi="Arial" w:cs="Arial"/>
                              </w:rPr>
                              <w:t>3.15</w:t>
                            </w:r>
                            <w:r w:rsidRPr="000B6D2A">
                              <w:rPr>
                                <w:rFonts w:ascii="Arial" w:hAnsi="Arial" w:cs="Arial"/>
                              </w:rPr>
                              <w:t>0 mm</w:t>
                            </w:r>
                            <w:r w:rsidR="00222540">
                              <w:rPr>
                                <w:rFonts w:ascii="Arial" w:hAnsi="Arial" w:cs="Arial"/>
                              </w:rPr>
                              <w:t xml:space="preserve"> [3.800 mit Einschränkung]</w:t>
                            </w:r>
                          </w:p>
                          <w:p w14:paraId="2FA2CCA0" w14:textId="5585A105" w:rsidR="000B6D2A" w:rsidRPr="00171CAB" w:rsidRDefault="000B6D2A" w:rsidP="000B6D2A">
                            <w:pPr>
                              <w:pStyle w:val="Listenabsatz"/>
                              <w:tabs>
                                <w:tab w:val="left" w:pos="680"/>
                                <w:tab w:val="left" w:pos="2694"/>
                                <w:tab w:val="left" w:pos="2722"/>
                                <w:tab w:val="left" w:pos="7797"/>
                              </w:tabs>
                              <w:rPr>
                                <w:rFonts w:ascii="Arial" w:hAnsi="Arial" w:cs="Arial"/>
                                <w:sz w:val="10"/>
                                <w:szCs w:val="10"/>
                              </w:rPr>
                            </w:pPr>
                          </w:p>
                          <w:p w14:paraId="1390F536" w14:textId="77777777" w:rsidR="000B6D2A" w:rsidRPr="004D4F67" w:rsidRDefault="000B6D2A" w:rsidP="000B6D2A">
                            <w:pPr>
                              <w:tabs>
                                <w:tab w:val="left" w:pos="680"/>
                                <w:tab w:val="left" w:pos="2694"/>
                                <w:tab w:val="left" w:pos="2722"/>
                                <w:tab w:val="left" w:pos="4962"/>
                              </w:tabs>
                              <w:rPr>
                                <w:rFonts w:ascii="Arial" w:hAnsi="Arial" w:cs="Arial"/>
                              </w:rPr>
                            </w:pPr>
                            <w:r w:rsidRPr="00200E8E">
                              <w:rPr>
                                <w:rFonts w:ascii="Arial" w:hAnsi="Arial" w:cs="Arial"/>
                                <w:b/>
                              </w:rPr>
                              <w:t>Zugelassene Wandarten (</w:t>
                            </w:r>
                            <w:r w:rsidRPr="00200E8E">
                              <w:rPr>
                                <w:rFonts w:ascii="Arial" w:hAnsi="Arial" w:cs="Arial"/>
                              </w:rPr>
                              <w:t xml:space="preserve">entsprechend gültiger </w:t>
                            </w:r>
                            <w:r w:rsidR="00BA186F">
                              <w:rPr>
                                <w:rFonts w:ascii="Arial" w:hAnsi="Arial" w:cs="Arial"/>
                              </w:rPr>
                              <w:t>B</w:t>
                            </w:r>
                            <w:r w:rsidR="00BA186F" w:rsidRPr="00200E8E">
                              <w:rPr>
                                <w:rFonts w:ascii="Arial" w:hAnsi="Arial" w:cs="Arial"/>
                              </w:rPr>
                              <w:t>au Norm</w:t>
                            </w:r>
                            <w:r w:rsidRPr="00200E8E">
                              <w:rPr>
                                <w:rFonts w:ascii="Arial" w:hAnsi="Arial" w:cs="Arial"/>
                              </w:rPr>
                              <w:t>)</w:t>
                            </w:r>
                          </w:p>
                          <w:p w14:paraId="37544528" w14:textId="75C76D76" w:rsidR="000B6D2A" w:rsidRPr="00544FC6" w:rsidRDefault="000B6D2A" w:rsidP="005C7B1F">
                            <w:pPr>
                              <w:pStyle w:val="Listenabsatz"/>
                              <w:numPr>
                                <w:ilvl w:val="0"/>
                                <w:numId w:val="1"/>
                              </w:numPr>
                              <w:tabs>
                                <w:tab w:val="left" w:pos="680"/>
                                <w:tab w:val="left" w:pos="2694"/>
                                <w:tab w:val="left" w:pos="2722"/>
                                <w:tab w:val="left" w:pos="4962"/>
                              </w:tabs>
                              <w:rPr>
                                <w:rFonts w:ascii="Arial" w:hAnsi="Arial" w:cs="Arial"/>
                              </w:rPr>
                            </w:pPr>
                            <w:r w:rsidRPr="00544FC6">
                              <w:rPr>
                                <w:rFonts w:ascii="Arial" w:hAnsi="Arial" w:cs="Arial"/>
                              </w:rPr>
                              <w:t>Beton</w:t>
                            </w:r>
                            <w:r w:rsidR="00544FC6" w:rsidRPr="00544FC6">
                              <w:rPr>
                                <w:rFonts w:ascii="Arial" w:hAnsi="Arial" w:cs="Arial"/>
                              </w:rPr>
                              <w:t xml:space="preserve"> oder </w:t>
                            </w:r>
                            <w:r w:rsidRPr="00544FC6">
                              <w:rPr>
                                <w:rFonts w:ascii="Arial" w:hAnsi="Arial" w:cs="Arial"/>
                              </w:rPr>
                              <w:t>Mauerwerk (z.B. Ziegel)</w:t>
                            </w:r>
                          </w:p>
                          <w:p w14:paraId="36EDD19E" w14:textId="77777777" w:rsidR="000B6D2A" w:rsidRPr="004D4F67" w:rsidRDefault="000B6D2A" w:rsidP="000B6D2A">
                            <w:pPr>
                              <w:pStyle w:val="Listenabsatz"/>
                              <w:numPr>
                                <w:ilvl w:val="0"/>
                                <w:numId w:val="1"/>
                              </w:numPr>
                              <w:tabs>
                                <w:tab w:val="left" w:pos="680"/>
                                <w:tab w:val="left" w:pos="2694"/>
                                <w:tab w:val="left" w:pos="2722"/>
                                <w:tab w:val="left" w:pos="4962"/>
                              </w:tabs>
                              <w:rPr>
                                <w:rFonts w:ascii="Arial" w:hAnsi="Arial" w:cs="Arial"/>
                              </w:rPr>
                            </w:pPr>
                            <w:r w:rsidRPr="004D4F67">
                              <w:rPr>
                                <w:rFonts w:ascii="Arial" w:hAnsi="Arial" w:cs="Arial"/>
                              </w:rPr>
                              <w:t>Porenbetonwände (z.B. Ytong)</w:t>
                            </w:r>
                          </w:p>
                          <w:p w14:paraId="5C8F7C2E" w14:textId="77777777" w:rsidR="000B6D2A" w:rsidRPr="004D4F67" w:rsidRDefault="000B6D2A" w:rsidP="000B6D2A">
                            <w:pPr>
                              <w:pStyle w:val="Listenabsatz"/>
                              <w:numPr>
                                <w:ilvl w:val="0"/>
                                <w:numId w:val="1"/>
                              </w:numPr>
                              <w:tabs>
                                <w:tab w:val="left" w:pos="680"/>
                                <w:tab w:val="left" w:pos="2694"/>
                                <w:tab w:val="left" w:pos="2722"/>
                                <w:tab w:val="left" w:pos="4962"/>
                              </w:tabs>
                              <w:rPr>
                                <w:rFonts w:ascii="Arial" w:hAnsi="Arial" w:cs="Arial"/>
                              </w:rPr>
                            </w:pPr>
                            <w:r w:rsidRPr="004D4F67">
                              <w:rPr>
                                <w:rFonts w:ascii="Arial" w:hAnsi="Arial" w:cs="Arial"/>
                              </w:rPr>
                              <w:t>Leichtbauwänd</w:t>
                            </w:r>
                            <w:r>
                              <w:rPr>
                                <w:rFonts w:ascii="Arial" w:hAnsi="Arial" w:cs="Arial"/>
                              </w:rPr>
                              <w:t xml:space="preserve">e (z.B. Gipskartonständerwand), </w:t>
                            </w:r>
                            <w:r w:rsidRPr="004D4F67">
                              <w:rPr>
                                <w:rFonts w:ascii="Arial" w:hAnsi="Arial" w:cs="Arial"/>
                              </w:rPr>
                              <w:t>Schachtwand</w:t>
                            </w:r>
                          </w:p>
                          <w:p w14:paraId="079BCC21" w14:textId="77777777" w:rsidR="000B6D2A" w:rsidRPr="004D4F67" w:rsidRDefault="000B6D2A" w:rsidP="000B6D2A">
                            <w:pPr>
                              <w:pStyle w:val="Listenabsatz"/>
                              <w:numPr>
                                <w:ilvl w:val="0"/>
                                <w:numId w:val="1"/>
                              </w:numPr>
                              <w:tabs>
                                <w:tab w:val="left" w:pos="680"/>
                                <w:tab w:val="left" w:pos="2694"/>
                                <w:tab w:val="left" w:pos="2722"/>
                                <w:tab w:val="left" w:pos="4962"/>
                              </w:tabs>
                              <w:rPr>
                                <w:rFonts w:ascii="Arial" w:hAnsi="Arial" w:cs="Arial"/>
                              </w:rPr>
                            </w:pPr>
                            <w:r w:rsidRPr="004D4F67">
                              <w:rPr>
                                <w:rFonts w:ascii="Arial" w:hAnsi="Arial" w:cs="Arial"/>
                              </w:rPr>
                              <w:t>beplankte Stahl-UK</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01FF33B0" id="_x0000_t202" coordsize="21600,21600" o:spt="202" path="m,l,21600r21600,l21600,xe">
                <v:stroke joinstyle="miter"/>
                <v:path gradientshapeok="t" o:connecttype="rect"/>
              </v:shapetype>
              <v:shape id="Textfeld 2" o:spid="_x0000_s1027" type="#_x0000_t202" style="position:absolute;margin-left:0;margin-top:7.3pt;width:495.6pt;height:295.4pt;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">
                <v:textbox style="mso-fit-shape-to-text:t">
                  <w:txbxContent>
                    <w:p w14:paraId="49212D14" w14:textId="77777777" w:rsidR="00A23A43" w:rsidRPr="00A23A43" w:rsidRDefault="00A23A43" w:rsidP="00A23A43">
                      <w:pPr>
                        <w:tabs>
                          <w:tab w:val="left" w:pos="680"/>
                          <w:tab w:val="left" w:pos="2694"/>
                          <w:tab w:val="left" w:pos="2722"/>
                        </w:tabs>
                        <w:rPr>
                          <w:rFonts w:ascii="Arial" w:hAnsi="Arial" w:cs="Arial"/>
                          <w:b/>
                          <w:sz w:val="16"/>
                          <w:szCs w:val="16"/>
                          <w:highlight w:val="yellow"/>
                        </w:rPr>
                      </w:pPr>
                      <w:r w:rsidRPr="00A23A43">
                        <w:rPr>
                          <w:rFonts w:ascii="Arial" w:hAnsi="Arial" w:cs="Arial"/>
                          <w:b/>
                        </w:rPr>
                        <w:t>Kurzinfo</w:t>
                      </w:r>
                    </w:p>
                    <w:p w14:paraId="18CB2C6A" w14:textId="3D4D560A" w:rsidR="000B6D2A" w:rsidRDefault="000B6D2A" w:rsidP="000B6D2A">
                      <w:pPr>
                        <w:pStyle w:val="Listenabsatz"/>
                        <w:numPr>
                          <w:ilvl w:val="0"/>
                          <w:numId w:val="1"/>
                        </w:numPr>
                        <w:tabs>
                          <w:tab w:val="left" w:pos="680"/>
                          <w:tab w:val="left" w:pos="2694"/>
                          <w:tab w:val="left" w:pos="2722"/>
                          <w:tab w:val="left" w:pos="6663"/>
                        </w:tabs>
                        <w:rPr>
                          <w:rFonts w:ascii="Arial" w:hAnsi="Arial" w:cs="Arial"/>
                        </w:rPr>
                      </w:pPr>
                      <w:r>
                        <w:rPr>
                          <w:rFonts w:ascii="Arial" w:hAnsi="Arial" w:cs="Arial"/>
                        </w:rPr>
                        <w:t>Stahltüre mit Isolierkörper, pulverbeschichtet RAL nach Wahl</w:t>
                      </w:r>
                    </w:p>
                    <w:p w14:paraId="4573914F" w14:textId="1EC5BB4D" w:rsidR="000B6D2A" w:rsidRDefault="000B6D2A" w:rsidP="000B6D2A">
                      <w:pPr>
                        <w:pStyle w:val="Listenabsatz"/>
                        <w:numPr>
                          <w:ilvl w:val="0"/>
                          <w:numId w:val="1"/>
                        </w:numPr>
                        <w:tabs>
                          <w:tab w:val="left" w:pos="680"/>
                          <w:tab w:val="left" w:pos="2694"/>
                          <w:tab w:val="left" w:pos="2722"/>
                          <w:tab w:val="left" w:pos="6663"/>
                        </w:tabs>
                        <w:rPr>
                          <w:rFonts w:ascii="Arial" w:hAnsi="Arial" w:cs="Arial"/>
                        </w:rPr>
                      </w:pPr>
                      <w:r w:rsidRPr="00646C54">
                        <w:rPr>
                          <w:rFonts w:ascii="Arial" w:hAnsi="Arial" w:cs="Arial"/>
                        </w:rPr>
                        <w:t xml:space="preserve">für den Innen- </w:t>
                      </w:r>
                      <w:r w:rsidR="00CF3176">
                        <w:rPr>
                          <w:rFonts w:ascii="Arial" w:hAnsi="Arial" w:cs="Arial"/>
                        </w:rPr>
                        <w:t>oder</w:t>
                      </w:r>
                      <w:r w:rsidRPr="00646C54">
                        <w:rPr>
                          <w:rFonts w:ascii="Arial" w:hAnsi="Arial" w:cs="Arial"/>
                        </w:rPr>
                        <w:t xml:space="preserve"> Außeneinsatz</w:t>
                      </w:r>
                    </w:p>
                    <w:p w14:paraId="7D9A6361" w14:textId="77777777" w:rsidR="000B6D2A" w:rsidRPr="00646C54" w:rsidRDefault="000B6D2A" w:rsidP="000B6D2A">
                      <w:pPr>
                        <w:pStyle w:val="Listenabsatz"/>
                        <w:numPr>
                          <w:ilvl w:val="0"/>
                          <w:numId w:val="1"/>
                        </w:numPr>
                        <w:tabs>
                          <w:tab w:val="left" w:pos="680"/>
                          <w:tab w:val="left" w:pos="2694"/>
                          <w:tab w:val="left" w:pos="2722"/>
                          <w:tab w:val="left" w:pos="4962"/>
                        </w:tabs>
                        <w:rPr>
                          <w:rFonts w:ascii="Arial" w:hAnsi="Arial" w:cs="Arial"/>
                        </w:rPr>
                      </w:pPr>
                      <w:r>
                        <w:rPr>
                          <w:rFonts w:ascii="Arial" w:hAnsi="Arial" w:cs="Arial"/>
                        </w:rPr>
                        <w:t>2</w:t>
                      </w:r>
                      <w:r w:rsidRPr="00646C54">
                        <w:rPr>
                          <w:rFonts w:ascii="Arial" w:hAnsi="Arial" w:cs="Arial"/>
                        </w:rPr>
                        <w:t>-</w:t>
                      </w:r>
                      <w:r w:rsidR="000B127E">
                        <w:rPr>
                          <w:rFonts w:ascii="Arial" w:hAnsi="Arial" w:cs="Arial"/>
                        </w:rPr>
                        <w:t>f</w:t>
                      </w:r>
                      <w:r w:rsidRPr="00646C54">
                        <w:rPr>
                          <w:rFonts w:ascii="Arial" w:hAnsi="Arial" w:cs="Arial"/>
                        </w:rPr>
                        <w:t>lügelig</w:t>
                      </w:r>
                      <w:r>
                        <w:rPr>
                          <w:rFonts w:ascii="Arial" w:hAnsi="Arial" w:cs="Arial"/>
                        </w:rPr>
                        <w:tab/>
                      </w:r>
                      <w:r>
                        <w:rPr>
                          <w:rFonts w:ascii="Arial" w:hAnsi="Arial" w:cs="Arial"/>
                        </w:rPr>
                        <w:tab/>
                      </w:r>
                    </w:p>
                    <w:p w14:paraId="1BCCC9AA" w14:textId="1F69271B" w:rsidR="004A03D1" w:rsidRDefault="000B127E" w:rsidP="004A03D1">
                      <w:pPr>
                        <w:pStyle w:val="Listenabsatz"/>
                        <w:numPr>
                          <w:ilvl w:val="0"/>
                          <w:numId w:val="1"/>
                        </w:numPr>
                        <w:tabs>
                          <w:tab w:val="left" w:pos="680"/>
                          <w:tab w:val="left" w:pos="2694"/>
                          <w:tab w:val="left" w:pos="2722"/>
                          <w:tab w:val="left" w:pos="6663"/>
                        </w:tabs>
                        <w:rPr>
                          <w:rFonts w:ascii="Arial" w:hAnsi="Arial" w:cs="Arial"/>
                        </w:rPr>
                      </w:pPr>
                      <w:r>
                        <w:rPr>
                          <w:rFonts w:ascii="Arial" w:hAnsi="Arial" w:cs="Arial"/>
                        </w:rPr>
                        <w:t>ü</w:t>
                      </w:r>
                      <w:r w:rsidR="000B6D2A" w:rsidRPr="00646C54">
                        <w:rPr>
                          <w:rFonts w:ascii="Arial" w:hAnsi="Arial" w:cs="Arial"/>
                        </w:rPr>
                        <w:t>berfälzt</w:t>
                      </w:r>
                      <w:r w:rsidR="004A03D1">
                        <w:rPr>
                          <w:rFonts w:ascii="Arial" w:hAnsi="Arial" w:cs="Arial"/>
                        </w:rPr>
                        <w:t>,</w:t>
                      </w:r>
                      <w:r w:rsidR="000B6D2A">
                        <w:rPr>
                          <w:rFonts w:ascii="Arial" w:hAnsi="Arial" w:cs="Arial"/>
                        </w:rPr>
                        <w:t xml:space="preserve"> </w:t>
                      </w:r>
                      <w:r w:rsidR="004A03D1">
                        <w:rPr>
                          <w:rFonts w:ascii="Arial" w:hAnsi="Arial" w:cs="Arial"/>
                        </w:rPr>
                        <w:t>nach Innen öffnend</w:t>
                      </w:r>
                    </w:p>
                    <w:p w14:paraId="008123B4" w14:textId="77777777" w:rsidR="000B6D2A" w:rsidRDefault="000B6D2A" w:rsidP="00BD5723">
                      <w:pPr>
                        <w:pStyle w:val="Listenabsatz"/>
                        <w:numPr>
                          <w:ilvl w:val="0"/>
                          <w:numId w:val="1"/>
                        </w:numPr>
                        <w:tabs>
                          <w:tab w:val="left" w:pos="680"/>
                          <w:tab w:val="left" w:pos="2694"/>
                          <w:tab w:val="left" w:pos="2722"/>
                          <w:tab w:val="left" w:pos="5387"/>
                        </w:tabs>
                        <w:ind w:right="-273"/>
                        <w:rPr>
                          <w:rFonts w:ascii="Arial" w:hAnsi="Arial" w:cs="Arial"/>
                        </w:rPr>
                      </w:pPr>
                      <w:r w:rsidRPr="00646C54">
                        <w:rPr>
                          <w:rFonts w:ascii="Arial" w:hAnsi="Arial" w:cs="Arial"/>
                        </w:rPr>
                        <w:t>Feuerschutz</w:t>
                      </w:r>
                      <w:r w:rsidR="002678CF">
                        <w:rPr>
                          <w:rFonts w:ascii="Arial" w:hAnsi="Arial" w:cs="Arial"/>
                        </w:rPr>
                        <w:t xml:space="preserve"> EN13501-2</w:t>
                      </w:r>
                      <w:r w:rsidR="00BD5723">
                        <w:rPr>
                          <w:rFonts w:ascii="Arial" w:hAnsi="Arial" w:cs="Arial"/>
                        </w:rPr>
                        <w:t xml:space="preserve">: </w:t>
                      </w:r>
                      <w:r w:rsidRPr="0063240E">
                        <w:rPr>
                          <w:rFonts w:ascii="Arial" w:hAnsi="Arial" w:cs="Arial"/>
                          <w:color w:val="FF0000"/>
                        </w:rPr>
                        <w:t>EI</w:t>
                      </w:r>
                      <w:r w:rsidRPr="0063240E">
                        <w:rPr>
                          <w:rFonts w:ascii="Arial" w:hAnsi="Arial" w:cs="Arial"/>
                          <w:color w:val="FF0000"/>
                          <w:vertAlign w:val="subscript"/>
                        </w:rPr>
                        <w:t>2</w:t>
                      </w:r>
                      <w:r w:rsidRPr="0063240E">
                        <w:rPr>
                          <w:rFonts w:ascii="Arial" w:hAnsi="Arial" w:cs="Arial"/>
                          <w:color w:val="FF0000"/>
                        </w:rPr>
                        <w:t>30</w:t>
                      </w:r>
                      <w:r w:rsidR="000704DC">
                        <w:rPr>
                          <w:rFonts w:ascii="Arial" w:hAnsi="Arial" w:cs="Arial"/>
                          <w:color w:val="FF0000"/>
                        </w:rPr>
                        <w:t>-C</w:t>
                      </w:r>
                      <w:r w:rsidR="00422365" w:rsidRPr="0063240E">
                        <w:rPr>
                          <w:rFonts w:ascii="Arial" w:hAnsi="Arial" w:cs="Arial"/>
                          <w:color w:val="FF0000"/>
                        </w:rPr>
                        <w:t>, brandhemmend</w:t>
                      </w:r>
                    </w:p>
                    <w:p w14:paraId="75434F1C" w14:textId="77777777" w:rsidR="00377766" w:rsidRDefault="0063240E" w:rsidP="00377766">
                      <w:pPr>
                        <w:pStyle w:val="Listenabsatz"/>
                        <w:numPr>
                          <w:ilvl w:val="0"/>
                          <w:numId w:val="1"/>
                        </w:numPr>
                        <w:tabs>
                          <w:tab w:val="left" w:pos="680"/>
                          <w:tab w:val="left" w:pos="2694"/>
                          <w:tab w:val="left" w:pos="2722"/>
                          <w:tab w:val="left" w:pos="5387"/>
                        </w:tabs>
                        <w:rPr>
                          <w:rFonts w:ascii="Arial" w:hAnsi="Arial" w:cs="Arial"/>
                        </w:rPr>
                      </w:pPr>
                      <w:r>
                        <w:rPr>
                          <w:rFonts w:ascii="Arial" w:hAnsi="Arial" w:cs="Arial"/>
                        </w:rPr>
                        <w:t xml:space="preserve">Selbstschließfunktion: </w:t>
                      </w:r>
                      <w:r w:rsidR="00222540">
                        <w:rPr>
                          <w:rFonts w:ascii="Arial" w:hAnsi="Arial" w:cs="Arial"/>
                        </w:rPr>
                        <w:t xml:space="preserve">bis </w:t>
                      </w:r>
                      <w:r w:rsidR="00377766" w:rsidRPr="0063240E">
                        <w:rPr>
                          <w:rFonts w:ascii="Arial" w:hAnsi="Arial" w:cs="Arial"/>
                          <w:color w:val="FF0000"/>
                        </w:rPr>
                        <w:t>C5</w:t>
                      </w:r>
                    </w:p>
                    <w:p w14:paraId="7840D657" w14:textId="77777777" w:rsidR="004A03D1" w:rsidRDefault="000704DC" w:rsidP="004A03D1">
                      <w:pPr>
                        <w:pStyle w:val="Listenabsatz"/>
                        <w:numPr>
                          <w:ilvl w:val="0"/>
                          <w:numId w:val="1"/>
                        </w:numPr>
                        <w:tabs>
                          <w:tab w:val="left" w:pos="680"/>
                          <w:tab w:val="left" w:pos="2694"/>
                          <w:tab w:val="left" w:pos="2722"/>
                          <w:tab w:val="left" w:pos="5387"/>
                        </w:tabs>
                        <w:ind w:right="-273"/>
                        <w:rPr>
                          <w:rFonts w:ascii="Arial" w:hAnsi="Arial" w:cs="Arial"/>
                        </w:rPr>
                      </w:pPr>
                      <w:r>
                        <w:rPr>
                          <w:rFonts w:ascii="Arial" w:hAnsi="Arial" w:cs="Arial"/>
                        </w:rPr>
                        <w:t>Schallschut</w:t>
                      </w:r>
                      <w:r w:rsidR="00905E34">
                        <w:rPr>
                          <w:rFonts w:ascii="Arial" w:hAnsi="Arial" w:cs="Arial"/>
                        </w:rPr>
                        <w:t xml:space="preserve">z: </w:t>
                      </w:r>
                      <w:r w:rsidR="004A03D1">
                        <w:rPr>
                          <w:rFonts w:ascii="Arial" w:hAnsi="Arial" w:cs="Arial"/>
                        </w:rPr>
                        <w:t>22dB</w:t>
                      </w:r>
                    </w:p>
                    <w:p w14:paraId="2EEA5414" w14:textId="2F9E7EE2" w:rsidR="000B6D2A" w:rsidRDefault="004A03D1" w:rsidP="004A03D1">
                      <w:pPr>
                        <w:pStyle w:val="Listenabsatz"/>
                        <w:numPr>
                          <w:ilvl w:val="0"/>
                          <w:numId w:val="1"/>
                        </w:numPr>
                        <w:tabs>
                          <w:tab w:val="left" w:pos="680"/>
                          <w:tab w:val="left" w:pos="2694"/>
                          <w:tab w:val="left" w:pos="2722"/>
                          <w:tab w:val="left" w:pos="5387"/>
                        </w:tabs>
                        <w:ind w:right="-273"/>
                        <w:rPr>
                          <w:rFonts w:ascii="Arial" w:hAnsi="Arial" w:cs="Arial"/>
                        </w:rPr>
                      </w:pPr>
                      <w:r>
                        <w:rPr>
                          <w:rFonts w:ascii="Arial" w:hAnsi="Arial" w:cs="Arial"/>
                        </w:rPr>
                        <w:t>Zarge: Blockzarge, Falzseitig überdämmbar</w:t>
                      </w:r>
                      <w:r w:rsidR="000B6D2A" w:rsidRPr="00601F0F">
                        <w:rPr>
                          <w:rFonts w:ascii="Arial" w:hAnsi="Arial" w:cs="Arial"/>
                        </w:rPr>
                        <w:tab/>
                      </w:r>
                    </w:p>
                    <w:p w14:paraId="52547D86" w14:textId="402165E3" w:rsidR="004A03D1" w:rsidRDefault="004A03D1" w:rsidP="004A03D1">
                      <w:pPr>
                        <w:pStyle w:val="Listenabsatz"/>
                        <w:numPr>
                          <w:ilvl w:val="0"/>
                          <w:numId w:val="1"/>
                        </w:numPr>
                        <w:tabs>
                          <w:tab w:val="left" w:pos="680"/>
                          <w:tab w:val="left" w:pos="2694"/>
                          <w:tab w:val="left" w:pos="2722"/>
                          <w:tab w:val="left" w:pos="5387"/>
                        </w:tabs>
                        <w:ind w:right="-273"/>
                        <w:rPr>
                          <w:rFonts w:ascii="Arial" w:hAnsi="Arial" w:cs="Arial"/>
                        </w:rPr>
                      </w:pPr>
                      <w:r>
                        <w:rPr>
                          <w:rFonts w:ascii="Arial" w:hAnsi="Arial" w:cs="Arial"/>
                        </w:rPr>
                        <w:t>Formrohrschwelle 20mm</w:t>
                      </w:r>
                    </w:p>
                    <w:p w14:paraId="4F325A1B" w14:textId="2FDC24BB" w:rsidR="004A03D1" w:rsidRDefault="004A03D1" w:rsidP="004A03D1">
                      <w:pPr>
                        <w:pStyle w:val="Listenabsatz"/>
                        <w:numPr>
                          <w:ilvl w:val="0"/>
                          <w:numId w:val="1"/>
                        </w:numPr>
                        <w:tabs>
                          <w:tab w:val="left" w:pos="680"/>
                          <w:tab w:val="left" w:pos="2694"/>
                          <w:tab w:val="left" w:pos="2722"/>
                          <w:tab w:val="left" w:pos="5387"/>
                        </w:tabs>
                        <w:ind w:right="-273"/>
                        <w:rPr>
                          <w:rFonts w:ascii="Arial" w:hAnsi="Arial" w:cs="Arial"/>
                        </w:rPr>
                      </w:pPr>
                      <w:r>
                        <w:rPr>
                          <w:rFonts w:ascii="Arial" w:hAnsi="Arial" w:cs="Arial"/>
                        </w:rPr>
                        <w:t>Schloss mit 2 Profilzylinder (1x Haus, 1x Müllabfuhr)</w:t>
                      </w:r>
                    </w:p>
                    <w:p w14:paraId="7BCCBB2C" w14:textId="6C2A0054" w:rsidR="004A03D1" w:rsidRDefault="004A03D1" w:rsidP="004A03D1">
                      <w:pPr>
                        <w:pStyle w:val="Listenabsatz"/>
                        <w:numPr>
                          <w:ilvl w:val="0"/>
                          <w:numId w:val="1"/>
                        </w:numPr>
                        <w:tabs>
                          <w:tab w:val="left" w:pos="680"/>
                          <w:tab w:val="left" w:pos="2694"/>
                          <w:tab w:val="left" w:pos="2722"/>
                          <w:tab w:val="left" w:pos="5387"/>
                        </w:tabs>
                        <w:ind w:right="-273"/>
                        <w:rPr>
                          <w:rFonts w:ascii="Arial" w:hAnsi="Arial" w:cs="Arial"/>
                        </w:rPr>
                      </w:pPr>
                      <w:r>
                        <w:rPr>
                          <w:rFonts w:ascii="Arial" w:hAnsi="Arial" w:cs="Arial"/>
                        </w:rPr>
                        <w:t>Gehflügel Panik E einwärts öffnend, Stehflügel mit Treibriegel</w:t>
                      </w:r>
                    </w:p>
                    <w:p w14:paraId="764211F0" w14:textId="2BAA5DFE" w:rsidR="0053565A" w:rsidRDefault="0053565A" w:rsidP="0053565A">
                      <w:pPr>
                        <w:pStyle w:val="Listenabsatz"/>
                        <w:numPr>
                          <w:ilvl w:val="0"/>
                          <w:numId w:val="1"/>
                        </w:numPr>
                        <w:tabs>
                          <w:tab w:val="left" w:pos="680"/>
                          <w:tab w:val="left" w:pos="2694"/>
                          <w:tab w:val="left" w:pos="2722"/>
                          <w:tab w:val="left" w:pos="5387"/>
                        </w:tabs>
                        <w:ind w:right="2716"/>
                        <w:rPr>
                          <w:rFonts w:ascii="Arial" w:hAnsi="Arial" w:cs="Arial"/>
                          <w:color w:val="FF0000"/>
                        </w:rPr>
                      </w:pPr>
                      <w:r>
                        <w:rPr>
                          <w:rFonts w:ascii="Arial" w:hAnsi="Arial" w:cs="Arial"/>
                        </w:rPr>
                        <w:t xml:space="preserve">Türschließer mit Offenhaltung und Rauchmelder </w:t>
                      </w:r>
                      <w:r w:rsidRPr="0053565A">
                        <w:rPr>
                          <w:rFonts w:ascii="Arial" w:hAnsi="Arial" w:cs="Arial"/>
                          <w:color w:val="FF0000"/>
                        </w:rPr>
                        <w:t>(mechanische Arretierung wie Fußfeststeller VERBOTEN)</w:t>
                      </w:r>
                    </w:p>
                    <w:p w14:paraId="7A68375B" w14:textId="10840FC5" w:rsidR="0053565A" w:rsidRPr="0053565A" w:rsidRDefault="0053565A" w:rsidP="0053565A">
                      <w:pPr>
                        <w:pStyle w:val="Listenabsatz"/>
                        <w:numPr>
                          <w:ilvl w:val="0"/>
                          <w:numId w:val="1"/>
                        </w:numPr>
                        <w:tabs>
                          <w:tab w:val="left" w:pos="680"/>
                          <w:tab w:val="left" w:pos="2694"/>
                          <w:tab w:val="left" w:pos="2722"/>
                          <w:tab w:val="left" w:pos="5387"/>
                        </w:tabs>
                        <w:ind w:right="2716"/>
                        <w:rPr>
                          <w:rFonts w:ascii="Arial" w:hAnsi="Arial" w:cs="Arial"/>
                          <w:color w:val="FF0000"/>
                        </w:rPr>
                      </w:pPr>
                      <w:r>
                        <w:rPr>
                          <w:rFonts w:ascii="Arial" w:hAnsi="Arial" w:cs="Arial"/>
                        </w:rPr>
                        <w:t>Sockelblech Edelstahl als Kickplatte</w:t>
                      </w:r>
                    </w:p>
                    <w:p w14:paraId="5035E530" w14:textId="25C1FA19" w:rsidR="000B6D2A" w:rsidRDefault="000B6D2A" w:rsidP="000B6D2A">
                      <w:pPr>
                        <w:tabs>
                          <w:tab w:val="left" w:pos="680"/>
                          <w:tab w:val="left" w:pos="2694"/>
                          <w:tab w:val="left" w:pos="2722"/>
                          <w:tab w:val="left" w:pos="4962"/>
                        </w:tabs>
                        <w:rPr>
                          <w:rFonts w:ascii="Arial" w:hAnsi="Arial" w:cs="Arial"/>
                        </w:rPr>
                      </w:pPr>
                    </w:p>
                    <w:p w14:paraId="0AB0DDFA" w14:textId="77777777" w:rsidR="000B6D2A" w:rsidRPr="00144A47" w:rsidRDefault="000B6D2A" w:rsidP="000B6D2A">
                      <w:pPr>
                        <w:rPr>
                          <w:rFonts w:ascii="Arial" w:hAnsi="Arial" w:cs="Arial"/>
                        </w:rPr>
                      </w:pPr>
                      <w:r w:rsidRPr="00144A47">
                        <w:rPr>
                          <w:rFonts w:ascii="Arial" w:hAnsi="Arial" w:cs="Arial"/>
                          <w:b/>
                        </w:rPr>
                        <w:t xml:space="preserve">Zugelassene </w:t>
                      </w:r>
                      <w:r w:rsidR="00222540">
                        <w:rPr>
                          <w:rFonts w:ascii="Arial" w:hAnsi="Arial" w:cs="Arial"/>
                          <w:b/>
                        </w:rPr>
                        <w:t xml:space="preserve">max. Türblatt </w:t>
                      </w:r>
                      <w:r w:rsidRPr="00144A47">
                        <w:rPr>
                          <w:rFonts w:ascii="Arial" w:hAnsi="Arial" w:cs="Arial"/>
                          <w:b/>
                        </w:rPr>
                        <w:t xml:space="preserve">Abmessungen </w:t>
                      </w:r>
                      <w:r w:rsidRPr="00144A47">
                        <w:rPr>
                          <w:rFonts w:ascii="Arial" w:hAnsi="Arial" w:cs="Arial"/>
                        </w:rPr>
                        <w:t>(Stocklichte B x H)</w:t>
                      </w:r>
                    </w:p>
                    <w:p w14:paraId="3E4076AB" w14:textId="3613A12D" w:rsidR="000B6D2A" w:rsidRDefault="000B6D2A" w:rsidP="000B6D2A">
                      <w:pPr>
                        <w:pStyle w:val="Listenabsatz"/>
                        <w:numPr>
                          <w:ilvl w:val="0"/>
                          <w:numId w:val="1"/>
                        </w:numPr>
                        <w:tabs>
                          <w:tab w:val="left" w:pos="680"/>
                          <w:tab w:val="left" w:pos="2694"/>
                          <w:tab w:val="left" w:pos="2722"/>
                          <w:tab w:val="left" w:pos="4962"/>
                        </w:tabs>
                        <w:rPr>
                          <w:rFonts w:ascii="Arial" w:hAnsi="Arial" w:cs="Arial"/>
                        </w:rPr>
                      </w:pPr>
                      <w:r w:rsidRPr="000B6D2A">
                        <w:rPr>
                          <w:rFonts w:ascii="Arial" w:hAnsi="Arial" w:cs="Arial"/>
                        </w:rPr>
                        <w:t>SLB min.</w:t>
                      </w:r>
                      <w:r w:rsidR="0053565A">
                        <w:rPr>
                          <w:rFonts w:ascii="Arial" w:hAnsi="Arial" w:cs="Arial"/>
                        </w:rPr>
                        <w:t>1400</w:t>
                      </w:r>
                      <w:r w:rsidRPr="000B6D2A">
                        <w:rPr>
                          <w:rFonts w:ascii="Arial" w:hAnsi="Arial" w:cs="Arial"/>
                        </w:rPr>
                        <w:t xml:space="preserve"> – max. </w:t>
                      </w:r>
                      <w:r w:rsidR="00144A47">
                        <w:rPr>
                          <w:rFonts w:ascii="Arial" w:hAnsi="Arial" w:cs="Arial"/>
                        </w:rPr>
                        <w:t>3.1</w:t>
                      </w:r>
                      <w:r w:rsidRPr="000B6D2A">
                        <w:rPr>
                          <w:rFonts w:ascii="Arial" w:hAnsi="Arial" w:cs="Arial"/>
                        </w:rPr>
                        <w:t>50 mm</w:t>
                      </w:r>
                    </w:p>
                    <w:p w14:paraId="4A155676" w14:textId="661B5F8E" w:rsidR="000B6D2A" w:rsidRPr="000B6D2A" w:rsidRDefault="000B6D2A" w:rsidP="000B6D2A">
                      <w:pPr>
                        <w:pStyle w:val="Listenabsatz"/>
                        <w:numPr>
                          <w:ilvl w:val="0"/>
                          <w:numId w:val="1"/>
                        </w:numPr>
                        <w:tabs>
                          <w:tab w:val="left" w:pos="680"/>
                          <w:tab w:val="left" w:pos="2694"/>
                          <w:tab w:val="left" w:pos="2722"/>
                          <w:tab w:val="left" w:pos="4962"/>
                        </w:tabs>
                        <w:rPr>
                          <w:rFonts w:ascii="Arial" w:hAnsi="Arial" w:cs="Arial"/>
                        </w:rPr>
                      </w:pPr>
                      <w:r w:rsidRPr="000B6D2A">
                        <w:rPr>
                          <w:rFonts w:ascii="Arial" w:hAnsi="Arial" w:cs="Arial"/>
                        </w:rPr>
                        <w:t xml:space="preserve">SLH </w:t>
                      </w:r>
                      <w:r w:rsidR="00144A47">
                        <w:rPr>
                          <w:rFonts w:ascii="Arial" w:hAnsi="Arial" w:cs="Arial"/>
                        </w:rPr>
                        <w:t xml:space="preserve">min. </w:t>
                      </w:r>
                      <w:r w:rsidR="0053565A">
                        <w:rPr>
                          <w:rFonts w:ascii="Arial" w:hAnsi="Arial" w:cs="Arial"/>
                        </w:rPr>
                        <w:t>2000</w:t>
                      </w:r>
                      <w:r w:rsidRPr="000B6D2A">
                        <w:rPr>
                          <w:rFonts w:ascii="Arial" w:hAnsi="Arial" w:cs="Arial"/>
                        </w:rPr>
                        <w:t xml:space="preserve"> – max. </w:t>
                      </w:r>
                      <w:r w:rsidR="00144A47">
                        <w:rPr>
                          <w:rFonts w:ascii="Arial" w:hAnsi="Arial" w:cs="Arial"/>
                        </w:rPr>
                        <w:t>3.15</w:t>
                      </w:r>
                      <w:r w:rsidRPr="000B6D2A">
                        <w:rPr>
                          <w:rFonts w:ascii="Arial" w:hAnsi="Arial" w:cs="Arial"/>
                        </w:rPr>
                        <w:t>0 mm</w:t>
                      </w:r>
                      <w:r w:rsidR="00222540">
                        <w:rPr>
                          <w:rFonts w:ascii="Arial" w:hAnsi="Arial" w:cs="Arial"/>
                        </w:rPr>
                        <w:t xml:space="preserve"> [3.800 mit Einschränkung]</w:t>
                      </w:r>
                    </w:p>
                    <w:p w14:paraId="2FA2CCA0" w14:textId="5585A105" w:rsidR="000B6D2A" w:rsidRPr="00171CAB" w:rsidRDefault="000B6D2A" w:rsidP="000B6D2A">
                      <w:pPr>
                        <w:pStyle w:val="Listenabsatz"/>
                        <w:tabs>
                          <w:tab w:val="left" w:pos="680"/>
                          <w:tab w:val="left" w:pos="2694"/>
                          <w:tab w:val="left" w:pos="2722"/>
                          <w:tab w:val="left" w:pos="7797"/>
                        </w:tabs>
                        <w:rPr>
                          <w:rFonts w:ascii="Arial" w:hAnsi="Arial" w:cs="Arial"/>
                          <w:sz w:val="10"/>
                          <w:szCs w:val="10"/>
                        </w:rPr>
                      </w:pPr>
                    </w:p>
                    <w:p w14:paraId="1390F536" w14:textId="77777777" w:rsidR="000B6D2A" w:rsidRPr="004D4F67" w:rsidRDefault="000B6D2A" w:rsidP="000B6D2A">
                      <w:pPr>
                        <w:tabs>
                          <w:tab w:val="left" w:pos="680"/>
                          <w:tab w:val="left" w:pos="2694"/>
                          <w:tab w:val="left" w:pos="2722"/>
                          <w:tab w:val="left" w:pos="4962"/>
                        </w:tabs>
                        <w:rPr>
                          <w:rFonts w:ascii="Arial" w:hAnsi="Arial" w:cs="Arial"/>
                        </w:rPr>
                      </w:pPr>
                      <w:r w:rsidRPr="00200E8E">
                        <w:rPr>
                          <w:rFonts w:ascii="Arial" w:hAnsi="Arial" w:cs="Arial"/>
                          <w:b/>
                        </w:rPr>
                        <w:t>Zugelassene Wandarten (</w:t>
                      </w:r>
                      <w:r w:rsidRPr="00200E8E">
                        <w:rPr>
                          <w:rFonts w:ascii="Arial" w:hAnsi="Arial" w:cs="Arial"/>
                        </w:rPr>
                        <w:t xml:space="preserve">entsprechend gültiger </w:t>
                      </w:r>
                      <w:r w:rsidR="00BA186F">
                        <w:rPr>
                          <w:rFonts w:ascii="Arial" w:hAnsi="Arial" w:cs="Arial"/>
                        </w:rPr>
                        <w:t>B</w:t>
                      </w:r>
                      <w:r w:rsidR="00BA186F" w:rsidRPr="00200E8E">
                        <w:rPr>
                          <w:rFonts w:ascii="Arial" w:hAnsi="Arial" w:cs="Arial"/>
                        </w:rPr>
                        <w:t>au Norm</w:t>
                      </w:r>
                      <w:r w:rsidRPr="00200E8E">
                        <w:rPr>
                          <w:rFonts w:ascii="Arial" w:hAnsi="Arial" w:cs="Arial"/>
                        </w:rPr>
                        <w:t>)</w:t>
                      </w:r>
                    </w:p>
                    <w:p w14:paraId="37544528" w14:textId="75C76D76" w:rsidR="000B6D2A" w:rsidRPr="00544FC6" w:rsidRDefault="000B6D2A" w:rsidP="005C7B1F">
                      <w:pPr>
                        <w:pStyle w:val="Listenabsatz"/>
                        <w:numPr>
                          <w:ilvl w:val="0"/>
                          <w:numId w:val="1"/>
                        </w:numPr>
                        <w:tabs>
                          <w:tab w:val="left" w:pos="680"/>
                          <w:tab w:val="left" w:pos="2694"/>
                          <w:tab w:val="left" w:pos="2722"/>
                          <w:tab w:val="left" w:pos="4962"/>
                        </w:tabs>
                        <w:rPr>
                          <w:rFonts w:ascii="Arial" w:hAnsi="Arial" w:cs="Arial"/>
                        </w:rPr>
                      </w:pPr>
                      <w:r w:rsidRPr="00544FC6">
                        <w:rPr>
                          <w:rFonts w:ascii="Arial" w:hAnsi="Arial" w:cs="Arial"/>
                        </w:rPr>
                        <w:t>Beton</w:t>
                      </w:r>
                      <w:r w:rsidR="00544FC6" w:rsidRPr="00544FC6">
                        <w:rPr>
                          <w:rFonts w:ascii="Arial" w:hAnsi="Arial" w:cs="Arial"/>
                        </w:rPr>
                        <w:t xml:space="preserve"> oder </w:t>
                      </w:r>
                      <w:r w:rsidRPr="00544FC6">
                        <w:rPr>
                          <w:rFonts w:ascii="Arial" w:hAnsi="Arial" w:cs="Arial"/>
                        </w:rPr>
                        <w:t>Mauerwerk (z.B. Ziegel)</w:t>
                      </w:r>
                    </w:p>
                    <w:p w14:paraId="36EDD19E" w14:textId="77777777" w:rsidR="000B6D2A" w:rsidRPr="004D4F67" w:rsidRDefault="000B6D2A" w:rsidP="000B6D2A">
                      <w:pPr>
                        <w:pStyle w:val="Listenabsatz"/>
                        <w:numPr>
                          <w:ilvl w:val="0"/>
                          <w:numId w:val="1"/>
                        </w:numPr>
                        <w:tabs>
                          <w:tab w:val="left" w:pos="680"/>
                          <w:tab w:val="left" w:pos="2694"/>
                          <w:tab w:val="left" w:pos="2722"/>
                          <w:tab w:val="left" w:pos="4962"/>
                        </w:tabs>
                        <w:rPr>
                          <w:rFonts w:ascii="Arial" w:hAnsi="Arial" w:cs="Arial"/>
                        </w:rPr>
                      </w:pPr>
                      <w:r w:rsidRPr="004D4F67">
                        <w:rPr>
                          <w:rFonts w:ascii="Arial" w:hAnsi="Arial" w:cs="Arial"/>
                        </w:rPr>
                        <w:t>Porenbetonwände (z.B. Ytong)</w:t>
                      </w:r>
                    </w:p>
                    <w:p w14:paraId="5C8F7C2E" w14:textId="77777777" w:rsidR="000B6D2A" w:rsidRPr="004D4F67" w:rsidRDefault="000B6D2A" w:rsidP="000B6D2A">
                      <w:pPr>
                        <w:pStyle w:val="Listenabsatz"/>
                        <w:numPr>
                          <w:ilvl w:val="0"/>
                          <w:numId w:val="1"/>
                        </w:numPr>
                        <w:tabs>
                          <w:tab w:val="left" w:pos="680"/>
                          <w:tab w:val="left" w:pos="2694"/>
                          <w:tab w:val="left" w:pos="2722"/>
                          <w:tab w:val="left" w:pos="4962"/>
                        </w:tabs>
                        <w:rPr>
                          <w:rFonts w:ascii="Arial" w:hAnsi="Arial" w:cs="Arial"/>
                        </w:rPr>
                      </w:pPr>
                      <w:r w:rsidRPr="004D4F67">
                        <w:rPr>
                          <w:rFonts w:ascii="Arial" w:hAnsi="Arial" w:cs="Arial"/>
                        </w:rPr>
                        <w:t>Leichtbauwänd</w:t>
                      </w:r>
                      <w:r>
                        <w:rPr>
                          <w:rFonts w:ascii="Arial" w:hAnsi="Arial" w:cs="Arial"/>
                        </w:rPr>
                        <w:t xml:space="preserve">e (z.B. Gipskartonständerwand), </w:t>
                      </w:r>
                      <w:r w:rsidRPr="004D4F67">
                        <w:rPr>
                          <w:rFonts w:ascii="Arial" w:hAnsi="Arial" w:cs="Arial"/>
                        </w:rPr>
                        <w:t>Schachtwand</w:t>
                      </w:r>
                    </w:p>
                    <w:p w14:paraId="079BCC21" w14:textId="77777777" w:rsidR="000B6D2A" w:rsidRPr="004D4F67" w:rsidRDefault="000B6D2A" w:rsidP="000B6D2A">
                      <w:pPr>
                        <w:pStyle w:val="Listenabsatz"/>
                        <w:numPr>
                          <w:ilvl w:val="0"/>
                          <w:numId w:val="1"/>
                        </w:numPr>
                        <w:tabs>
                          <w:tab w:val="left" w:pos="680"/>
                          <w:tab w:val="left" w:pos="2694"/>
                          <w:tab w:val="left" w:pos="2722"/>
                          <w:tab w:val="left" w:pos="4962"/>
                        </w:tabs>
                        <w:rPr>
                          <w:rFonts w:ascii="Arial" w:hAnsi="Arial" w:cs="Arial"/>
                        </w:rPr>
                      </w:pPr>
                      <w:r w:rsidRPr="004D4F67">
                        <w:rPr>
                          <w:rFonts w:ascii="Arial" w:hAnsi="Arial" w:cs="Arial"/>
                        </w:rPr>
                        <w:t>beplankte Stahl-UK</w:t>
                      </w:r>
                    </w:p>
                  </w:txbxContent>
                </v:textbox>
                <w10:wrap type="square" anchorx="margin"/>
              </v:shape>
            </w:pict>
          </mc:Fallback>
        </mc:AlternateContent>
      </w:r>
    </w:p>
    <w:p w14:paraId="2A7BAFB3" w14:textId="77777777" w:rsidR="003F05D3" w:rsidRPr="00BD5723" w:rsidRDefault="003F05D3" w:rsidP="00C97C83">
      <w:pPr>
        <w:tabs>
          <w:tab w:val="left" w:pos="680"/>
          <w:tab w:val="left" w:pos="2694"/>
          <w:tab w:val="left" w:pos="2722"/>
        </w:tabs>
        <w:jc w:val="both"/>
        <w:rPr>
          <w:rFonts w:ascii="Arial" w:hAnsi="Arial" w:cs="Arial"/>
          <w:b/>
          <w:i/>
          <w:sz w:val="10"/>
          <w:szCs w:val="10"/>
        </w:rPr>
      </w:pPr>
    </w:p>
    <w:p w14:paraId="6610366C" w14:textId="77777777" w:rsidR="00FB4376" w:rsidRPr="00144A47" w:rsidRDefault="00144A47" w:rsidP="009D25E6">
      <w:pPr>
        <w:pStyle w:val="berschrift1"/>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0"/>
        </w:tabs>
        <w:spacing w:before="0"/>
        <w:ind w:right="454"/>
        <w:jc w:val="both"/>
        <w:rPr>
          <w:rFonts w:cs="Arial"/>
          <w:b w:val="0"/>
          <w:i/>
        </w:rPr>
      </w:pPr>
      <w:r>
        <w:rPr>
          <w:rFonts w:cs="Arial"/>
          <w:i/>
          <w:sz w:val="22"/>
          <w:szCs w:val="22"/>
        </w:rPr>
        <w:t>A</w:t>
      </w:r>
      <w:r w:rsidR="000B6D2A" w:rsidRPr="00144A47">
        <w:rPr>
          <w:rFonts w:cs="Arial"/>
          <w:i/>
        </w:rPr>
        <w:t xml:space="preserve">llgemeine </w:t>
      </w:r>
      <w:r w:rsidR="000B6D2A" w:rsidRPr="009D25E6">
        <w:rPr>
          <w:rFonts w:cs="Arial"/>
        </w:rPr>
        <w:t>Konstruktionsb</w:t>
      </w:r>
      <w:r w:rsidR="00BE5CD3" w:rsidRPr="009D25E6">
        <w:rPr>
          <w:rFonts w:cs="Arial"/>
        </w:rPr>
        <w:t>eschreibung</w:t>
      </w:r>
      <w:r w:rsidR="00BE5CD3" w:rsidRPr="00144A47">
        <w:rPr>
          <w:rFonts w:cs="Arial"/>
          <w:i/>
        </w:rPr>
        <w:t>:</w:t>
      </w:r>
    </w:p>
    <w:p w14:paraId="551D6120" w14:textId="77777777" w:rsidR="00F7065D" w:rsidRDefault="00F7065D" w:rsidP="00940D40">
      <w:pPr>
        <w:ind w:right="310"/>
        <w:jc w:val="both"/>
        <w:rPr>
          <w:rFonts w:ascii="Arial" w:hAnsi="Arial" w:cs="Arial"/>
          <w:b/>
        </w:rPr>
      </w:pPr>
    </w:p>
    <w:p w14:paraId="1704C99E" w14:textId="0CC869F9" w:rsidR="00646C54" w:rsidRPr="00144A47" w:rsidRDefault="002675C0" w:rsidP="00940D40">
      <w:pPr>
        <w:ind w:right="310"/>
        <w:jc w:val="both"/>
        <w:rPr>
          <w:rFonts w:ascii="Arial" w:hAnsi="Arial" w:cs="Arial"/>
        </w:rPr>
      </w:pPr>
      <w:r>
        <w:rPr>
          <w:rFonts w:ascii="Arial" w:hAnsi="Arial" w:cs="Arial"/>
          <w:b/>
        </w:rPr>
        <w:t xml:space="preserve">Türblatt </w:t>
      </w:r>
      <w:r>
        <w:rPr>
          <w:rFonts w:ascii="Arial" w:hAnsi="Arial" w:cs="Arial"/>
        </w:rPr>
        <w:t>mit Falz für verdeckt liegende Riegel-Fallen-Ansicht, mit planebener Oberfläche aus verzinktem Stahlblech 0,75 mm dick, vollflächig verklebt mit Isolierung, Türblatt überfälzt,</w:t>
      </w:r>
      <w:r w:rsidR="008E6298" w:rsidRPr="00144A47">
        <w:rPr>
          <w:rFonts w:ascii="Arial" w:hAnsi="Arial" w:cs="Arial"/>
        </w:rPr>
        <w:t xml:space="preserve"> mit Dichtungsprofilen, Türblattdicke 62 mm.</w:t>
      </w:r>
      <w:r w:rsidR="007273EE" w:rsidRPr="00144A47">
        <w:rPr>
          <w:rFonts w:ascii="Arial" w:hAnsi="Arial" w:cs="Arial"/>
        </w:rPr>
        <w:t xml:space="preserve"> </w:t>
      </w:r>
      <w:r w:rsidR="0095164B" w:rsidRPr="00144A47">
        <w:rPr>
          <w:rFonts w:ascii="Arial" w:hAnsi="Arial" w:cs="Arial"/>
        </w:rPr>
        <w:t>Türblatt pulverbeschichtet, Farbe nach Wahl des Auftraggebers aus den RAL-Standardfarben (Glanzgrad 30+/-10)</w:t>
      </w:r>
      <w:r w:rsidR="005969F0" w:rsidRPr="00144A47">
        <w:rPr>
          <w:rFonts w:ascii="Arial" w:hAnsi="Arial" w:cs="Arial"/>
        </w:rPr>
        <w:t xml:space="preserve">. </w:t>
      </w:r>
      <w:r w:rsidR="0053565A">
        <w:rPr>
          <w:rFonts w:ascii="Arial" w:hAnsi="Arial" w:cs="Arial"/>
        </w:rPr>
        <w:t>D</w:t>
      </w:r>
      <w:r w:rsidR="00646C54" w:rsidRPr="00144A47">
        <w:rPr>
          <w:rFonts w:ascii="Arial" w:hAnsi="Arial" w:cs="Arial"/>
        </w:rPr>
        <w:t xml:space="preserve">as Türblatt </w:t>
      </w:r>
      <w:r w:rsidR="0053565A">
        <w:rPr>
          <w:rFonts w:ascii="Arial" w:hAnsi="Arial" w:cs="Arial"/>
        </w:rPr>
        <w:t xml:space="preserve">ist </w:t>
      </w:r>
      <w:r w:rsidR="00646C54" w:rsidRPr="00144A47">
        <w:rPr>
          <w:rFonts w:ascii="Arial" w:hAnsi="Arial" w:cs="Arial"/>
        </w:rPr>
        <w:t xml:space="preserve">im Schwellenbereich </w:t>
      </w:r>
      <w:r w:rsidR="0053565A">
        <w:rPr>
          <w:rFonts w:ascii="Arial" w:hAnsi="Arial" w:cs="Arial"/>
        </w:rPr>
        <w:t>mit Falz ausgeführt und bildet mit einer 20mm hohen Schwelle einen Bodenabschluss. Die z</w:t>
      </w:r>
      <w:r w:rsidR="002A648D" w:rsidRPr="00026349">
        <w:rPr>
          <w:rFonts w:ascii="Arial" w:hAnsi="Arial" w:cs="Arial"/>
        </w:rPr>
        <w:t xml:space="preserve">weiflügelige (2-flg.) Türe ist als Standard ein Geh- und Stehflügelsystem ausgeführt. Die Teilung erfolgt aufgrund der angegebenen erforderlichen Durchgangslichte. </w:t>
      </w:r>
      <w:r w:rsidR="00B504AD">
        <w:rPr>
          <w:rFonts w:ascii="Arial" w:hAnsi="Arial" w:cs="Arial"/>
        </w:rPr>
        <w:t xml:space="preserve">Zum Schutz des Türblattes gegen Beschädigungen wird im Sockelbereich </w:t>
      </w:r>
      <w:r w:rsidR="0093540F">
        <w:rPr>
          <w:rFonts w:ascii="Arial" w:hAnsi="Arial" w:cs="Arial"/>
        </w:rPr>
        <w:t>eine Edelstahl-Schutzplatte, 1,5mm Stark, bis zu einer Höhe von 500mm, befestigt</w:t>
      </w:r>
      <w:r w:rsidR="00416065">
        <w:rPr>
          <w:rFonts w:ascii="Arial" w:hAnsi="Arial" w:cs="Arial"/>
        </w:rPr>
        <w:t xml:space="preserve"> (Kickplatte und Kollisionsschutzplatte)</w:t>
      </w:r>
      <w:r w:rsidR="004375BC">
        <w:rPr>
          <w:rFonts w:ascii="Arial" w:hAnsi="Arial" w:cs="Arial"/>
        </w:rPr>
        <w:t>. Als Schutz gegen Überdrehen des Türflügels werden Bodentürpuffer angebracht.</w:t>
      </w:r>
    </w:p>
    <w:p w14:paraId="2DB779F5" w14:textId="77777777" w:rsidR="00646C54" w:rsidRPr="00222540" w:rsidRDefault="00646C54" w:rsidP="00940D40">
      <w:pPr>
        <w:ind w:right="310"/>
        <w:jc w:val="both"/>
        <w:rPr>
          <w:rFonts w:ascii="Arial" w:hAnsi="Arial" w:cs="Arial"/>
          <w:sz w:val="6"/>
          <w:szCs w:val="6"/>
        </w:rPr>
      </w:pPr>
    </w:p>
    <w:p w14:paraId="72CE7162" w14:textId="09AA4D90" w:rsidR="00144A47" w:rsidRDefault="00144A47" w:rsidP="00940D40">
      <w:pPr>
        <w:ind w:right="310"/>
        <w:jc w:val="both"/>
        <w:rPr>
          <w:rFonts w:ascii="Arial" w:hAnsi="Arial" w:cs="Arial"/>
        </w:rPr>
      </w:pPr>
      <w:r w:rsidRPr="00A43826">
        <w:rPr>
          <w:rFonts w:ascii="Arial" w:hAnsi="Arial" w:cs="Arial"/>
          <w:b/>
        </w:rPr>
        <w:t>Zarge</w:t>
      </w:r>
      <w:r>
        <w:rPr>
          <w:rFonts w:ascii="Arial" w:hAnsi="Arial" w:cs="Arial"/>
          <w:b/>
        </w:rPr>
        <w:t xml:space="preserve"> </w:t>
      </w:r>
      <w:r w:rsidR="0053565A">
        <w:rPr>
          <w:rFonts w:ascii="Arial" w:hAnsi="Arial" w:cs="Arial"/>
        </w:rPr>
        <w:t>als falzseitig überdämmbare Blockzarge</w:t>
      </w:r>
      <w:r>
        <w:rPr>
          <w:rFonts w:ascii="Arial" w:hAnsi="Arial" w:cs="Arial"/>
        </w:rPr>
        <w:t xml:space="preserve"> in Ausführung und Farbe</w:t>
      </w:r>
      <w:r w:rsidRPr="00646C54">
        <w:rPr>
          <w:rFonts w:ascii="Arial" w:hAnsi="Arial" w:cs="Arial"/>
        </w:rPr>
        <w:t xml:space="preserve"> </w:t>
      </w:r>
      <w:r>
        <w:rPr>
          <w:rFonts w:ascii="Arial" w:hAnsi="Arial" w:cs="Arial"/>
        </w:rPr>
        <w:t xml:space="preserve">RAL </w:t>
      </w:r>
      <w:r w:rsidRPr="00646C54">
        <w:rPr>
          <w:rFonts w:ascii="Arial" w:hAnsi="Arial" w:cs="Arial"/>
        </w:rPr>
        <w:t xml:space="preserve">nach Wahl des Auftraggebers bei erfolgter </w:t>
      </w:r>
      <w:r w:rsidRPr="005F26B0">
        <w:rPr>
          <w:rFonts w:ascii="Arial" w:hAnsi="Arial" w:cs="Arial"/>
        </w:rPr>
        <w:t xml:space="preserve">Beauftragung. Ausführung aus 1,5 bzw. 2 mm </w:t>
      </w:r>
      <w:r w:rsidRPr="008A6666">
        <w:rPr>
          <w:rFonts w:ascii="Arial" w:hAnsi="Arial" w:cs="Arial"/>
        </w:rPr>
        <w:t xml:space="preserve">dickem verzinktem Stahlblech. Spiegelbreite der Zargen je nach Ausführung von </w:t>
      </w:r>
      <w:r w:rsidR="00D84D6F">
        <w:rPr>
          <w:rFonts w:ascii="Arial" w:hAnsi="Arial" w:cs="Arial"/>
        </w:rPr>
        <w:t>35 und 85mm</w:t>
      </w:r>
      <w:r w:rsidRPr="008A6666">
        <w:rPr>
          <w:rFonts w:ascii="Arial" w:hAnsi="Arial" w:cs="Arial"/>
        </w:rPr>
        <w:t>; Profilbreite 1</w:t>
      </w:r>
      <w:r w:rsidR="00D84D6F">
        <w:rPr>
          <w:rFonts w:ascii="Arial" w:hAnsi="Arial" w:cs="Arial"/>
        </w:rPr>
        <w:t>30</w:t>
      </w:r>
      <w:r w:rsidRPr="00646C54">
        <w:rPr>
          <w:rFonts w:ascii="Arial" w:hAnsi="Arial" w:cs="Arial"/>
        </w:rPr>
        <w:t xml:space="preserve">. Falzmaß 17 x 15 mm, ohne Bodeneinstand. Ausführungen für Dübelmontage oder Leichtbauwand-Einbau. </w:t>
      </w:r>
      <w:r>
        <w:rPr>
          <w:rFonts w:ascii="Arial" w:hAnsi="Arial" w:cs="Arial"/>
        </w:rPr>
        <w:t xml:space="preserve">Bei Ausführung in Dübelmontage werden die Durchschraubungen mittels farbigen Abdeckstopfen verschlossen. </w:t>
      </w:r>
    </w:p>
    <w:p w14:paraId="74E0C472" w14:textId="77777777" w:rsidR="009F283C" w:rsidRPr="00222540" w:rsidRDefault="009F283C" w:rsidP="00940D40">
      <w:pPr>
        <w:ind w:right="310"/>
        <w:jc w:val="both"/>
        <w:rPr>
          <w:rFonts w:ascii="Arial" w:hAnsi="Arial" w:cs="Arial"/>
          <w:sz w:val="6"/>
          <w:szCs w:val="6"/>
        </w:rPr>
      </w:pPr>
    </w:p>
    <w:p w14:paraId="78A6ECFB" w14:textId="6068C3FF" w:rsidR="00D84D6F" w:rsidRDefault="008E6298" w:rsidP="00940D40">
      <w:pPr>
        <w:ind w:right="310"/>
        <w:jc w:val="both"/>
        <w:rPr>
          <w:rFonts w:ascii="Arial" w:hAnsi="Arial" w:cs="Arial"/>
        </w:rPr>
      </w:pPr>
      <w:r w:rsidRPr="00144A47">
        <w:rPr>
          <w:rFonts w:ascii="Arial" w:hAnsi="Arial" w:cs="Arial"/>
          <w:b/>
        </w:rPr>
        <w:t xml:space="preserve">Beschlag </w:t>
      </w:r>
      <w:r w:rsidRPr="00144A47">
        <w:rPr>
          <w:rFonts w:ascii="Arial" w:hAnsi="Arial" w:cs="Arial"/>
        </w:rPr>
        <w:t>bestehend aus Einfallenschloss mit Wechsel für Profilzylinder (PZ) gerichtet, Nuss (9</w:t>
      </w:r>
      <w:r w:rsidR="005969F0" w:rsidRPr="00144A47">
        <w:rPr>
          <w:rFonts w:ascii="Arial" w:hAnsi="Arial" w:cs="Arial"/>
        </w:rPr>
        <w:t xml:space="preserve"> </w:t>
      </w:r>
      <w:r w:rsidRPr="00144A47">
        <w:rPr>
          <w:rFonts w:ascii="Arial" w:hAnsi="Arial" w:cs="Arial"/>
        </w:rPr>
        <w:t xml:space="preserve">mm) z.B. ECO. Drückergarnitur: Rosetten, </w:t>
      </w:r>
      <w:r w:rsidR="00D84D6F">
        <w:rPr>
          <w:rFonts w:ascii="Arial" w:hAnsi="Arial" w:cs="Arial"/>
        </w:rPr>
        <w:t>Edelstahl</w:t>
      </w:r>
      <w:r w:rsidRPr="00144A47">
        <w:rPr>
          <w:rFonts w:ascii="Arial" w:hAnsi="Arial" w:cs="Arial"/>
        </w:rPr>
        <w:t xml:space="preserve"> mit Stahlkern,</w:t>
      </w:r>
      <w:r w:rsidR="009F283C" w:rsidRPr="00144A47">
        <w:rPr>
          <w:rFonts w:ascii="Arial" w:hAnsi="Arial" w:cs="Arial"/>
        </w:rPr>
        <w:t xml:space="preserve"> </w:t>
      </w:r>
      <w:r w:rsidRPr="00144A47">
        <w:rPr>
          <w:rFonts w:ascii="Arial" w:hAnsi="Arial" w:cs="Arial"/>
        </w:rPr>
        <w:t>"Waggonform", z.B. ECO. Drückerhöhe 1050 mm.</w:t>
      </w:r>
      <w:r w:rsidR="005969F0" w:rsidRPr="00144A47">
        <w:rPr>
          <w:rFonts w:ascii="Arial" w:hAnsi="Arial" w:cs="Arial"/>
        </w:rPr>
        <w:t xml:space="preserve"> </w:t>
      </w:r>
      <w:r w:rsidR="00D84D6F">
        <w:rPr>
          <w:rFonts w:ascii="Arial" w:hAnsi="Arial" w:cs="Arial"/>
        </w:rPr>
        <w:t xml:space="preserve">Das Schloss wird als Schloss mit 2 Profilzylindern, 1x für Bewohner und 1x für Müllabfuhr, ausgestattet. Um </w:t>
      </w:r>
      <w:r w:rsidR="00C12444">
        <w:rPr>
          <w:rFonts w:ascii="Arial" w:hAnsi="Arial" w:cs="Arial"/>
        </w:rPr>
        <w:t>ein Einschließen</w:t>
      </w:r>
      <w:r w:rsidR="00D84D6F">
        <w:rPr>
          <w:rFonts w:ascii="Arial" w:hAnsi="Arial" w:cs="Arial"/>
        </w:rPr>
        <w:t xml:space="preserve"> von Personen zu verhindern, wird eine automatische Entriegelung von Innen als Panik E Schloss am Gehflügel ausgeführt.</w:t>
      </w:r>
      <w:r w:rsidR="00B504AD" w:rsidRPr="00B504AD">
        <w:rPr>
          <w:rFonts w:ascii="Arial" w:hAnsi="Arial" w:cs="Arial"/>
        </w:rPr>
        <w:t xml:space="preserve"> </w:t>
      </w:r>
      <w:r w:rsidR="00B504AD" w:rsidRPr="00026349">
        <w:rPr>
          <w:rFonts w:ascii="Arial" w:hAnsi="Arial" w:cs="Arial"/>
        </w:rPr>
        <w:t xml:space="preserve">Die Verriegelung des Stehflügel erfolgt in der Standardausführung </w:t>
      </w:r>
      <w:r w:rsidR="00B504AD">
        <w:rPr>
          <w:rFonts w:ascii="Arial" w:hAnsi="Arial" w:cs="Arial"/>
        </w:rPr>
        <w:t>mit einem Treibriegelschloss (mit Arbeitshandschuh einfach bedienbar).</w:t>
      </w:r>
    </w:p>
    <w:p w14:paraId="6DDD2F64" w14:textId="4DEAB9CA" w:rsidR="006A69E9" w:rsidRDefault="00C12444" w:rsidP="00940D40">
      <w:pPr>
        <w:ind w:right="310"/>
        <w:jc w:val="both"/>
        <w:rPr>
          <w:rFonts w:ascii="Arial" w:hAnsi="Arial" w:cs="Arial"/>
        </w:rPr>
      </w:pPr>
      <w:r>
        <w:rPr>
          <w:rFonts w:ascii="Arial" w:hAnsi="Arial" w:cs="Arial"/>
        </w:rPr>
        <w:t xml:space="preserve">Objektbänder </w:t>
      </w:r>
      <w:r w:rsidR="008E6298" w:rsidRPr="00144A47">
        <w:rPr>
          <w:rFonts w:ascii="Arial" w:hAnsi="Arial" w:cs="Arial"/>
        </w:rPr>
        <w:t>dreidimensional einstellbar</w:t>
      </w:r>
      <w:r>
        <w:rPr>
          <w:rFonts w:ascii="Arial" w:hAnsi="Arial" w:cs="Arial"/>
        </w:rPr>
        <w:t>, Bauhöhe</w:t>
      </w:r>
      <w:r w:rsidR="0095164B" w:rsidRPr="00144A47">
        <w:rPr>
          <w:rFonts w:ascii="Arial" w:hAnsi="Arial" w:cs="Arial"/>
        </w:rPr>
        <w:t xml:space="preserve"> 120 mm, z.B. SIMONS, </w:t>
      </w:r>
      <w:r w:rsidR="00D84D6F">
        <w:rPr>
          <w:rFonts w:ascii="Arial" w:hAnsi="Arial" w:cs="Arial"/>
        </w:rPr>
        <w:t>in Türfarbe</w:t>
      </w:r>
      <w:r w:rsidR="005969F0" w:rsidRPr="00144A47">
        <w:rPr>
          <w:rFonts w:ascii="Arial" w:hAnsi="Arial" w:cs="Arial"/>
        </w:rPr>
        <w:t xml:space="preserve"> </w:t>
      </w:r>
      <w:r w:rsidR="008E6298" w:rsidRPr="00144A47">
        <w:rPr>
          <w:rFonts w:ascii="Arial" w:hAnsi="Arial" w:cs="Arial"/>
        </w:rPr>
        <w:t>pulverbeschichtet.</w:t>
      </w:r>
      <w:r w:rsidR="0095164B" w:rsidRPr="00144A47">
        <w:rPr>
          <w:rFonts w:ascii="Arial" w:hAnsi="Arial" w:cs="Arial"/>
        </w:rPr>
        <w:t xml:space="preserve"> Die Anzahl der Bänder richtet sich nach dem Türblattgewicht und variiert zwischen 2 und 5 Bändern. Eine Ordnungsgemäße und langlebige Funktion durch ausreichende Anzahl an Bänder ist vorzusehen.</w:t>
      </w:r>
      <w:r w:rsidR="00BD5723">
        <w:rPr>
          <w:rFonts w:ascii="Arial" w:hAnsi="Arial" w:cs="Arial"/>
        </w:rPr>
        <w:t xml:space="preserve"> </w:t>
      </w:r>
      <w:r w:rsidR="00966232">
        <w:rPr>
          <w:rFonts w:ascii="Arial" w:hAnsi="Arial" w:cs="Arial"/>
        </w:rPr>
        <w:t xml:space="preserve">Eine Selbstschließfunktion durch entsprechende Schließmechanismen wie Oberkopftürschließer, z.B. GEZE TS91/TS3000 samt Schließfolgeregelung </w:t>
      </w:r>
      <w:r w:rsidR="00D84D6F">
        <w:rPr>
          <w:rFonts w:ascii="Arial" w:hAnsi="Arial" w:cs="Arial"/>
        </w:rPr>
        <w:t xml:space="preserve">und Offenhaltung </w:t>
      </w:r>
      <w:r w:rsidR="00966232">
        <w:rPr>
          <w:rFonts w:ascii="Arial" w:hAnsi="Arial" w:cs="Arial"/>
        </w:rPr>
        <w:t>oder gleichwertiges, sichergestellt. Offenhalteanlagen/Feststellanlagen</w:t>
      </w:r>
      <w:r w:rsidR="00D84D6F">
        <w:rPr>
          <w:rFonts w:ascii="Arial" w:hAnsi="Arial" w:cs="Arial"/>
        </w:rPr>
        <w:t>. Eine Offenhaltung über sonstige mechanische Arretierungen wie Fußfeststeller ist bei Brandschutztüren verboten! Der Türschließer wird im Standard mit einer Raucherkennungseinheit zur Löschung der Arretierung ausgestattet und somit von der Brandmeldeanlage des Hauses entkoppelt. Aufgrund der Leichtgängigkeit der mechanischen Arretierung kann diese auch einfach durch leichtes Ziehen am Türflügel beschädigungsfrei gelöst werden.</w:t>
      </w:r>
    </w:p>
    <w:p w14:paraId="596FF168" w14:textId="77777777" w:rsidR="006A69E9" w:rsidRPr="00222540" w:rsidRDefault="006A69E9" w:rsidP="00940D40">
      <w:pPr>
        <w:ind w:right="310"/>
        <w:jc w:val="both"/>
        <w:rPr>
          <w:rFonts w:ascii="Arial" w:hAnsi="Arial" w:cs="Arial"/>
          <w:sz w:val="6"/>
          <w:szCs w:val="6"/>
        </w:rPr>
      </w:pPr>
    </w:p>
    <w:p w14:paraId="368D1A25" w14:textId="77777777" w:rsidR="00BD5723" w:rsidRDefault="00BD5723" w:rsidP="00940D40">
      <w:pPr>
        <w:ind w:right="310"/>
        <w:jc w:val="both"/>
        <w:rPr>
          <w:rFonts w:ascii="Arial" w:hAnsi="Arial" w:cs="Arial"/>
        </w:rPr>
      </w:pPr>
      <w:r w:rsidRPr="00932BA9">
        <w:rPr>
          <w:rFonts w:ascii="Arial" w:hAnsi="Arial" w:cs="Arial"/>
          <w:b/>
        </w:rPr>
        <w:t>Feuerschutz entsprechend ÖNORM EN 1</w:t>
      </w:r>
      <w:r w:rsidR="00EC71D5">
        <w:rPr>
          <w:rFonts w:ascii="Arial" w:hAnsi="Arial" w:cs="Arial"/>
          <w:b/>
        </w:rPr>
        <w:t>3501</w:t>
      </w:r>
      <w:r w:rsidR="00222540">
        <w:rPr>
          <w:rFonts w:ascii="Arial" w:hAnsi="Arial" w:cs="Arial"/>
          <w:b/>
        </w:rPr>
        <w:t>-2</w:t>
      </w:r>
      <w:r w:rsidRPr="00932BA9">
        <w:rPr>
          <w:rFonts w:ascii="Arial" w:hAnsi="Arial" w:cs="Arial"/>
          <w:b/>
        </w:rPr>
        <w:t>:</w:t>
      </w:r>
      <w:r>
        <w:rPr>
          <w:rFonts w:ascii="Arial" w:hAnsi="Arial" w:cs="Arial"/>
        </w:rPr>
        <w:t xml:space="preserve"> EI</w:t>
      </w:r>
      <w:r w:rsidR="00222540" w:rsidRPr="00222540">
        <w:rPr>
          <w:rFonts w:ascii="Arial" w:hAnsi="Arial" w:cs="Arial"/>
          <w:vertAlign w:val="subscript"/>
        </w:rPr>
        <w:t>2</w:t>
      </w:r>
      <w:r>
        <w:rPr>
          <w:rFonts w:ascii="Arial" w:hAnsi="Arial" w:cs="Arial"/>
        </w:rPr>
        <w:t>30</w:t>
      </w:r>
      <w:r w:rsidR="00222540">
        <w:rPr>
          <w:rFonts w:ascii="Arial" w:hAnsi="Arial" w:cs="Arial"/>
        </w:rPr>
        <w:t>-C</w:t>
      </w:r>
    </w:p>
    <w:p w14:paraId="5E30BE7A" w14:textId="77777777" w:rsidR="00BD5723" w:rsidRPr="00222540" w:rsidRDefault="00BD5723" w:rsidP="00940D40">
      <w:pPr>
        <w:ind w:right="310"/>
        <w:jc w:val="both"/>
        <w:rPr>
          <w:rFonts w:ascii="Arial" w:hAnsi="Arial" w:cs="Arial"/>
          <w:sz w:val="6"/>
          <w:szCs w:val="6"/>
        </w:rPr>
      </w:pPr>
    </w:p>
    <w:p w14:paraId="4ACAD298" w14:textId="7DE46C8F" w:rsidR="009D25E6" w:rsidRDefault="00BD5723" w:rsidP="00B504AD">
      <w:pPr>
        <w:ind w:right="310"/>
        <w:jc w:val="both"/>
        <w:rPr>
          <w:rFonts w:ascii="Arial" w:hAnsi="Arial" w:cs="Arial"/>
        </w:rPr>
      </w:pPr>
      <w:r w:rsidRPr="00F529DB">
        <w:rPr>
          <w:rFonts w:ascii="Arial" w:hAnsi="Arial" w:cs="Arial"/>
        </w:rPr>
        <w:t>Anlage versteht sich fertig inklusive Lieferung</w:t>
      </w:r>
      <w:r>
        <w:rPr>
          <w:rFonts w:ascii="Arial" w:hAnsi="Arial" w:cs="Arial"/>
        </w:rPr>
        <w:t>,</w:t>
      </w:r>
      <w:r w:rsidRPr="00F529DB">
        <w:rPr>
          <w:rFonts w:ascii="Arial" w:hAnsi="Arial" w:cs="Arial"/>
        </w:rPr>
        <w:t xml:space="preserve"> </w:t>
      </w:r>
      <w:r>
        <w:rPr>
          <w:rFonts w:ascii="Arial" w:hAnsi="Arial" w:cs="Arial"/>
        </w:rPr>
        <w:t>Montage</w:t>
      </w:r>
      <w:r w:rsidR="00B504AD">
        <w:rPr>
          <w:rFonts w:ascii="Arial" w:hAnsi="Arial" w:cs="Arial"/>
        </w:rPr>
        <w:t>.</w:t>
      </w:r>
    </w:p>
    <w:p w14:paraId="367F9208" w14:textId="77777777" w:rsidR="00B504AD" w:rsidRDefault="00B504AD" w:rsidP="00B504AD">
      <w:pPr>
        <w:ind w:right="310"/>
        <w:jc w:val="both"/>
        <w:rPr>
          <w:rFonts w:ascii="Arial" w:hAnsi="Arial" w:cs="Arial"/>
          <w:sz w:val="10"/>
          <w:szCs w:val="10"/>
        </w:rPr>
      </w:pPr>
    </w:p>
    <w:p w14:paraId="20FA3892" w14:textId="77777777" w:rsidR="00544FC6" w:rsidRDefault="00544FC6" w:rsidP="00B504AD">
      <w:pPr>
        <w:ind w:right="310"/>
        <w:jc w:val="both"/>
        <w:rPr>
          <w:rFonts w:ascii="Arial" w:hAnsi="Arial" w:cs="Arial"/>
          <w:sz w:val="10"/>
          <w:szCs w:val="10"/>
        </w:rPr>
      </w:pPr>
    </w:p>
    <w:p w14:paraId="2E13AFB0" w14:textId="77777777" w:rsidR="00BD5723" w:rsidRPr="005C241F" w:rsidRDefault="00BD5723" w:rsidP="00940D40">
      <w:pPr>
        <w:ind w:right="310"/>
        <w:rPr>
          <w:rFonts w:ascii="Arial" w:hAnsi="Arial" w:cs="Arial"/>
          <w:sz w:val="10"/>
          <w:szCs w:val="10"/>
        </w:rPr>
      </w:pPr>
    </w:p>
    <w:p w14:paraId="61FDFCE4" w14:textId="6F8F9B1D" w:rsidR="0000211C" w:rsidRPr="000B127E" w:rsidRDefault="0000211C" w:rsidP="009D25E6">
      <w:pPr>
        <w:pStyle w:val="berschrift1"/>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0"/>
        </w:tabs>
        <w:spacing w:before="0"/>
        <w:ind w:right="454"/>
        <w:jc w:val="both"/>
        <w:rPr>
          <w:rFonts w:cs="Arial"/>
          <w:bCs/>
          <w:lang w:eastAsia="de-DE"/>
        </w:rPr>
      </w:pPr>
      <w:r>
        <w:rPr>
          <w:rFonts w:cs="Arial"/>
          <w:color w:val="000000"/>
        </w:rPr>
        <w:t xml:space="preserve">2 </w:t>
      </w:r>
      <w:r w:rsidRPr="00144A47">
        <w:rPr>
          <w:rFonts w:cs="Arial"/>
          <w:color w:val="000000"/>
        </w:rPr>
        <w:t xml:space="preserve">flg. </w:t>
      </w:r>
      <w:r w:rsidRPr="009D25E6">
        <w:rPr>
          <w:rFonts w:cs="Arial"/>
        </w:rPr>
        <w:t>isolierte</w:t>
      </w:r>
      <w:r w:rsidRPr="00144A47">
        <w:rPr>
          <w:rFonts w:cs="Arial"/>
          <w:color w:val="000000"/>
        </w:rPr>
        <w:t xml:space="preserve"> Brandschutz-</w:t>
      </w:r>
      <w:r w:rsidR="00B504AD">
        <w:rPr>
          <w:rFonts w:cs="Arial"/>
          <w:color w:val="000000"/>
        </w:rPr>
        <w:t>Müllraumtüre</w:t>
      </w:r>
    </w:p>
    <w:p w14:paraId="22161B27" w14:textId="77777777" w:rsidR="005969F0" w:rsidRPr="00144A47" w:rsidRDefault="005969F0" w:rsidP="00940D40">
      <w:pPr>
        <w:tabs>
          <w:tab w:val="left" w:pos="2410"/>
          <w:tab w:val="left" w:pos="6379"/>
        </w:tabs>
        <w:ind w:right="310"/>
        <w:jc w:val="both"/>
        <w:rPr>
          <w:rFonts w:ascii="Arial" w:hAnsi="Arial" w:cs="Arial"/>
          <w:bCs/>
        </w:rPr>
      </w:pPr>
    </w:p>
    <w:p w14:paraId="53CE6B10" w14:textId="77777777" w:rsidR="009D25E6" w:rsidRDefault="009D25E6" w:rsidP="009D25E6">
      <w:pPr>
        <w:pStyle w:val="Normal"/>
        <w:keepNext/>
        <w:keepLines/>
        <w:widowControl/>
        <w:tabs>
          <w:tab w:val="left" w:pos="3544"/>
          <w:tab w:val="left" w:pos="6663"/>
        </w:tabs>
        <w:ind w:right="-30"/>
        <w:rPr>
          <w:color w:val="000000"/>
          <w:sz w:val="20"/>
          <w:szCs w:val="20"/>
          <w:lang w:val="de-DE"/>
        </w:rPr>
      </w:pPr>
      <w:r>
        <w:rPr>
          <w:b/>
          <w:bCs/>
          <w:color w:val="000000"/>
          <w:sz w:val="20"/>
          <w:szCs w:val="20"/>
          <w:lang w:val="de-DE"/>
        </w:rPr>
        <w:t>Stocklichte (BxH)</w:t>
      </w:r>
      <w:r>
        <w:rPr>
          <w:color w:val="000000"/>
          <w:sz w:val="20"/>
          <w:szCs w:val="20"/>
          <w:lang w:val="de-DE"/>
        </w:rPr>
        <w:tab/>
        <w:t>|__________| mm</w:t>
      </w:r>
    </w:p>
    <w:p w14:paraId="30EE344F" w14:textId="77777777" w:rsidR="009D25E6" w:rsidRDefault="009D25E6" w:rsidP="009D25E6">
      <w:pPr>
        <w:pStyle w:val="Normal"/>
        <w:keepNext/>
        <w:keepLines/>
        <w:widowControl/>
        <w:tabs>
          <w:tab w:val="left" w:pos="3544"/>
          <w:tab w:val="left" w:pos="6663"/>
        </w:tabs>
        <w:ind w:right="-30"/>
        <w:rPr>
          <w:b/>
          <w:bCs/>
          <w:color w:val="000000"/>
          <w:sz w:val="20"/>
          <w:szCs w:val="20"/>
          <w:lang w:val="de-DE"/>
        </w:rPr>
      </w:pPr>
      <w:r>
        <w:rPr>
          <w:b/>
          <w:bCs/>
          <w:color w:val="000000"/>
          <w:sz w:val="20"/>
          <w:szCs w:val="20"/>
          <w:lang w:val="de-DE"/>
        </w:rPr>
        <w:t>benötigte Durchgangslichte (BxH):</w:t>
      </w:r>
      <w:r>
        <w:rPr>
          <w:color w:val="000000"/>
          <w:sz w:val="20"/>
          <w:szCs w:val="20"/>
          <w:lang w:val="de-DE"/>
        </w:rPr>
        <w:tab/>
        <w:t>|__________| mm</w:t>
      </w:r>
    </w:p>
    <w:p w14:paraId="3D5978F7" w14:textId="564B8696" w:rsidR="009D25E6" w:rsidRDefault="009D25E6" w:rsidP="009D25E6">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b/>
          <w:bCs/>
          <w:color w:val="000000"/>
          <w:sz w:val="20"/>
          <w:szCs w:val="20"/>
          <w:lang w:val="de-DE"/>
        </w:rPr>
      </w:pPr>
      <w:r>
        <w:rPr>
          <w:b/>
          <w:bCs/>
          <w:color w:val="000000"/>
          <w:sz w:val="20"/>
          <w:szCs w:val="20"/>
          <w:lang w:val="de-DE"/>
        </w:rPr>
        <w:t>Ausführung:</w:t>
      </w:r>
      <w:r>
        <w:rPr>
          <w:b/>
          <w:bCs/>
          <w:color w:val="000000"/>
          <w:sz w:val="20"/>
          <w:szCs w:val="20"/>
          <w:lang w:val="de-DE"/>
        </w:rPr>
        <w:tab/>
      </w:r>
      <w:r>
        <w:rPr>
          <w:color w:val="000000"/>
          <w:sz w:val="20"/>
          <w:szCs w:val="20"/>
          <w:lang w:val="de-DE"/>
        </w:rPr>
        <w:t xml:space="preserve">Überfälzt </w:t>
      </w:r>
    </w:p>
    <w:p w14:paraId="2C827366" w14:textId="77777777" w:rsidR="009D25E6" w:rsidRDefault="009D25E6" w:rsidP="009D25E6">
      <w:pPr>
        <w:pStyle w:val="Normal"/>
        <w:keepNext/>
        <w:keepLines/>
        <w:widowControl/>
        <w:tabs>
          <w:tab w:val="left" w:pos="3544"/>
          <w:tab w:val="left" w:pos="6663"/>
        </w:tabs>
        <w:ind w:right="-30"/>
        <w:rPr>
          <w:b/>
          <w:bCs/>
          <w:color w:val="000000"/>
          <w:sz w:val="20"/>
          <w:szCs w:val="20"/>
          <w:lang w:val="de-DE"/>
        </w:rPr>
      </w:pPr>
    </w:p>
    <w:p w14:paraId="2D03A7AE" w14:textId="77777777" w:rsidR="009D25E6" w:rsidRDefault="009D25E6" w:rsidP="009D25E6">
      <w:pPr>
        <w:pStyle w:val="Normal"/>
        <w:keepNext/>
        <w:keepLines/>
        <w:widowControl/>
        <w:tabs>
          <w:tab w:val="left" w:pos="3544"/>
          <w:tab w:val="left" w:pos="6663"/>
        </w:tabs>
        <w:ind w:right="-30"/>
        <w:rPr>
          <w:color w:val="000000"/>
          <w:sz w:val="20"/>
          <w:szCs w:val="20"/>
          <w:lang w:val="de-DE"/>
        </w:rPr>
      </w:pPr>
      <w:r>
        <w:rPr>
          <w:b/>
          <w:bCs/>
          <w:color w:val="000000"/>
          <w:sz w:val="20"/>
          <w:szCs w:val="20"/>
          <w:lang w:val="de-DE"/>
        </w:rPr>
        <w:t>Anwendungsbereich: </w:t>
      </w:r>
      <w:r>
        <w:rPr>
          <w:b/>
          <w:bCs/>
          <w:color w:val="000000"/>
          <w:sz w:val="20"/>
          <w:szCs w:val="20"/>
          <w:lang w:val="de-DE"/>
        </w:rPr>
        <w:tab/>
      </w:r>
      <w:r>
        <w:rPr>
          <w:color w:val="000000"/>
          <w:sz w:val="20"/>
          <w:szCs w:val="20"/>
          <w:lang w:val="de-DE"/>
        </w:rPr>
        <w:t xml:space="preserve">Innenanwendung / Außenanwendung </w:t>
      </w:r>
    </w:p>
    <w:p w14:paraId="00448193" w14:textId="77777777" w:rsidR="009D25E6" w:rsidRDefault="009D25E6" w:rsidP="009D25E6">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Farbbeschichtung Zarge RAL/NCS:</w:t>
      </w:r>
      <w:r>
        <w:rPr>
          <w:color w:val="000000"/>
          <w:sz w:val="20"/>
          <w:szCs w:val="20"/>
          <w:lang w:val="de-DE"/>
        </w:rPr>
        <w:t> </w:t>
      </w:r>
      <w:r>
        <w:rPr>
          <w:color w:val="000000"/>
          <w:sz w:val="20"/>
          <w:szCs w:val="20"/>
          <w:lang w:val="de-DE"/>
        </w:rPr>
        <w:tab/>
        <w:t>|__________|</w:t>
      </w:r>
    </w:p>
    <w:p w14:paraId="4D861890" w14:textId="77777777" w:rsidR="0046302B" w:rsidRDefault="0046302B" w:rsidP="0046302B">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Farbbeschichtung Türblatt RAL/NCS:</w:t>
      </w:r>
      <w:r>
        <w:rPr>
          <w:color w:val="000000"/>
          <w:sz w:val="20"/>
          <w:szCs w:val="20"/>
          <w:lang w:val="de-DE"/>
        </w:rPr>
        <w:t xml:space="preserve"> </w:t>
      </w:r>
      <w:r>
        <w:rPr>
          <w:color w:val="000000"/>
          <w:sz w:val="20"/>
          <w:szCs w:val="20"/>
          <w:lang w:val="de-DE"/>
        </w:rPr>
        <w:tab/>
        <w:t>|__________|</w:t>
      </w:r>
    </w:p>
    <w:p w14:paraId="282070E3" w14:textId="77777777" w:rsidR="009D25E6" w:rsidRDefault="009D25E6" w:rsidP="009D25E6">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p>
    <w:p w14:paraId="7F976D68" w14:textId="78F9D2FE" w:rsidR="009D25E6" w:rsidRDefault="009D25E6" w:rsidP="009D25E6">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Brandschutzqualifikation</w:t>
      </w:r>
      <w:r>
        <w:rPr>
          <w:color w:val="000000"/>
          <w:sz w:val="20"/>
          <w:szCs w:val="20"/>
          <w:lang w:val="de-DE"/>
        </w:rPr>
        <w:t>:  </w:t>
      </w:r>
      <w:r>
        <w:rPr>
          <w:color w:val="000000"/>
          <w:sz w:val="20"/>
          <w:szCs w:val="20"/>
          <w:lang w:val="de-DE"/>
        </w:rPr>
        <w:tab/>
        <w:t>EI²30-C</w:t>
      </w:r>
    </w:p>
    <w:p w14:paraId="7F554830" w14:textId="77777777" w:rsidR="009D25E6" w:rsidRDefault="009D25E6" w:rsidP="009D25E6">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color w:val="000000"/>
          <w:sz w:val="20"/>
          <w:szCs w:val="20"/>
          <w:lang w:val="de-DE"/>
        </w:rPr>
        <w:tab/>
      </w:r>
    </w:p>
    <w:p w14:paraId="3D7F88B7" w14:textId="7A0F829F" w:rsidR="00AB52AB" w:rsidRDefault="009D25E6" w:rsidP="00AB52AB">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Panikfunktion: </w:t>
      </w:r>
      <w:r>
        <w:rPr>
          <w:color w:val="000000"/>
          <w:sz w:val="20"/>
          <w:szCs w:val="20"/>
          <w:lang w:val="de-DE"/>
        </w:rPr>
        <w:tab/>
        <w:t>Panik E</w:t>
      </w:r>
      <w:r w:rsidR="00B504AD">
        <w:rPr>
          <w:color w:val="000000"/>
          <w:sz w:val="20"/>
          <w:szCs w:val="20"/>
          <w:lang w:val="de-DE"/>
        </w:rPr>
        <w:t>,</w:t>
      </w:r>
      <w:r>
        <w:rPr>
          <w:color w:val="000000"/>
          <w:sz w:val="20"/>
          <w:szCs w:val="20"/>
          <w:lang w:val="de-DE"/>
        </w:rPr>
        <w:t xml:space="preserve"> </w:t>
      </w:r>
      <w:r w:rsidR="00AB52AB">
        <w:rPr>
          <w:color w:val="000000"/>
          <w:sz w:val="20"/>
          <w:szCs w:val="20"/>
          <w:lang w:val="de-DE"/>
        </w:rPr>
        <w:t xml:space="preserve">Teil-Panik </w:t>
      </w:r>
    </w:p>
    <w:p w14:paraId="1688D53A" w14:textId="401304C0" w:rsidR="009D25E6" w:rsidRDefault="00AB52AB" w:rsidP="009D25E6">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S</w:t>
      </w:r>
      <w:r w:rsidR="009D25E6">
        <w:rPr>
          <w:b/>
          <w:bCs/>
          <w:color w:val="000000"/>
          <w:sz w:val="20"/>
          <w:szCs w:val="20"/>
          <w:lang w:val="de-DE"/>
        </w:rPr>
        <w:t>chlossbetätigung:</w:t>
      </w:r>
      <w:r w:rsidR="009D25E6">
        <w:rPr>
          <w:color w:val="000000"/>
          <w:sz w:val="20"/>
          <w:szCs w:val="20"/>
          <w:lang w:val="de-DE"/>
        </w:rPr>
        <w:t> </w:t>
      </w:r>
      <w:r w:rsidR="009D25E6">
        <w:rPr>
          <w:color w:val="000000"/>
          <w:sz w:val="20"/>
          <w:szCs w:val="20"/>
          <w:lang w:val="de-DE"/>
        </w:rPr>
        <w:tab/>
        <w:t xml:space="preserve">mechanisch </w:t>
      </w:r>
    </w:p>
    <w:p w14:paraId="1A68D941" w14:textId="707B852E" w:rsidR="009D25E6" w:rsidRDefault="009D25E6" w:rsidP="009D25E6">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Verriegelung:</w:t>
      </w:r>
      <w:r>
        <w:rPr>
          <w:color w:val="000000"/>
          <w:sz w:val="20"/>
          <w:szCs w:val="20"/>
          <w:lang w:val="de-DE"/>
        </w:rPr>
        <w:t> </w:t>
      </w:r>
      <w:r>
        <w:rPr>
          <w:color w:val="000000"/>
          <w:sz w:val="20"/>
          <w:szCs w:val="20"/>
          <w:lang w:val="de-DE"/>
        </w:rPr>
        <w:tab/>
        <w:t>einfach</w:t>
      </w:r>
      <w:r w:rsidR="00B504AD">
        <w:rPr>
          <w:color w:val="000000"/>
          <w:sz w:val="20"/>
          <w:szCs w:val="20"/>
          <w:lang w:val="de-DE"/>
        </w:rPr>
        <w:t>, 2PZ Schloss</w:t>
      </w:r>
    </w:p>
    <w:p w14:paraId="55BACD0A" w14:textId="77777777" w:rsidR="009D25E6" w:rsidRDefault="009D25E6" w:rsidP="009D25E6">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p>
    <w:p w14:paraId="5A0E30C4" w14:textId="77777777" w:rsidR="00B504AD" w:rsidRDefault="009D25E6" w:rsidP="009D25E6">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Drücker-Beschlag:</w:t>
      </w:r>
      <w:r>
        <w:rPr>
          <w:color w:val="000000"/>
          <w:sz w:val="20"/>
          <w:szCs w:val="20"/>
          <w:lang w:val="de-DE"/>
        </w:rPr>
        <w:t> </w:t>
      </w:r>
      <w:r>
        <w:rPr>
          <w:color w:val="000000"/>
          <w:sz w:val="20"/>
          <w:szCs w:val="20"/>
          <w:lang w:val="de-DE"/>
        </w:rPr>
        <w:tab/>
        <w:t>EN179</w:t>
      </w:r>
      <w:r>
        <w:rPr>
          <w:color w:val="000000"/>
          <w:sz w:val="20"/>
          <w:szCs w:val="20"/>
          <w:lang w:val="de-DE"/>
        </w:rPr>
        <w:tab/>
      </w:r>
    </w:p>
    <w:p w14:paraId="73A46428" w14:textId="736DE59A" w:rsidR="009D25E6" w:rsidRDefault="009D25E6" w:rsidP="009D25E6">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 xml:space="preserve">Bänder: </w:t>
      </w:r>
      <w:r>
        <w:rPr>
          <w:color w:val="000000"/>
          <w:sz w:val="20"/>
          <w:szCs w:val="20"/>
          <w:lang w:val="de-DE"/>
        </w:rPr>
        <w:t xml:space="preserve"> </w:t>
      </w:r>
      <w:r>
        <w:rPr>
          <w:color w:val="000000"/>
          <w:sz w:val="20"/>
          <w:szCs w:val="20"/>
          <w:lang w:val="de-DE"/>
        </w:rPr>
        <w:tab/>
        <w:t xml:space="preserve">Rollentürband </w:t>
      </w:r>
      <w:r>
        <w:rPr>
          <w:color w:val="000000"/>
          <w:sz w:val="20"/>
          <w:szCs w:val="20"/>
          <w:lang w:val="de-DE"/>
        </w:rPr>
        <w:tab/>
      </w:r>
    </w:p>
    <w:p w14:paraId="1B25AF2D" w14:textId="77777777" w:rsidR="00B504AD" w:rsidRDefault="009D25E6" w:rsidP="009D25E6">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Türschließersystem:</w:t>
      </w:r>
      <w:r>
        <w:rPr>
          <w:b/>
          <w:bCs/>
          <w:color w:val="000000"/>
          <w:sz w:val="20"/>
          <w:szCs w:val="20"/>
          <w:lang w:val="de-DE"/>
        </w:rPr>
        <w:tab/>
      </w:r>
      <w:r w:rsidR="00B504AD">
        <w:rPr>
          <w:color w:val="000000"/>
          <w:sz w:val="20"/>
          <w:szCs w:val="20"/>
          <w:lang w:val="de-DE"/>
        </w:rPr>
        <w:t xml:space="preserve">Aufbautürschließer mit Schließfolgeregelung, Feststellung und </w:t>
      </w:r>
    </w:p>
    <w:p w14:paraId="04A33B49" w14:textId="67DA3524" w:rsidR="009D25E6" w:rsidRDefault="00B504AD" w:rsidP="009D25E6">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color w:val="000000"/>
          <w:sz w:val="20"/>
          <w:szCs w:val="20"/>
          <w:lang w:val="de-DE"/>
        </w:rPr>
        <w:tab/>
        <w:t xml:space="preserve">Rauchmeldeeinheit (z.B. </w:t>
      </w:r>
      <w:r w:rsidRPr="00B504AD">
        <w:rPr>
          <w:color w:val="000000"/>
          <w:sz w:val="20"/>
          <w:szCs w:val="20"/>
          <w:lang w:val="de-DE"/>
        </w:rPr>
        <w:t>TS3000V BC (1-4)+R-ISM)</w:t>
      </w:r>
    </w:p>
    <w:p w14:paraId="334DC0CB" w14:textId="020F9051" w:rsidR="00B504AD" w:rsidRDefault="004375BC" w:rsidP="009D25E6">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Kollisionsschutzplatte:</w:t>
      </w:r>
      <w:r>
        <w:rPr>
          <w:b/>
          <w:bCs/>
          <w:color w:val="000000"/>
          <w:sz w:val="20"/>
          <w:szCs w:val="20"/>
          <w:lang w:val="de-DE"/>
        </w:rPr>
        <w:tab/>
      </w:r>
      <w:r w:rsidRPr="004375BC">
        <w:rPr>
          <w:color w:val="000000"/>
          <w:sz w:val="20"/>
          <w:szCs w:val="20"/>
          <w:lang w:val="de-DE"/>
        </w:rPr>
        <w:t>Sockelblech Edelstahl, 1,5mm bis FOK 500mm</w:t>
      </w:r>
    </w:p>
    <w:p w14:paraId="05A1191A" w14:textId="7ACDE7C6" w:rsidR="004375BC" w:rsidRDefault="004375BC" w:rsidP="004375BC">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pPr>
      <w:r w:rsidRPr="004375BC">
        <w:rPr>
          <w:b/>
          <w:bCs/>
          <w:color w:val="000000"/>
          <w:sz w:val="20"/>
          <w:szCs w:val="20"/>
          <w:lang w:val="de-DE"/>
        </w:rPr>
        <w:t>Türpuffer</w:t>
      </w:r>
      <w:r>
        <w:rPr>
          <w:b/>
          <w:bCs/>
          <w:color w:val="000000"/>
          <w:sz w:val="20"/>
          <w:szCs w:val="20"/>
          <w:lang w:val="de-DE"/>
        </w:rPr>
        <w:t>:</w:t>
      </w:r>
      <w:r>
        <w:rPr>
          <w:b/>
          <w:bCs/>
          <w:color w:val="000000"/>
          <w:sz w:val="20"/>
          <w:szCs w:val="20"/>
          <w:lang w:val="de-DE"/>
        </w:rPr>
        <w:tab/>
      </w:r>
      <w:r w:rsidRPr="004375BC">
        <w:rPr>
          <w:color w:val="000000"/>
          <w:sz w:val="20"/>
          <w:szCs w:val="20"/>
          <w:lang w:val="de-DE"/>
        </w:rPr>
        <w:t>Bodentürpuffer Niro</w:t>
      </w:r>
    </w:p>
    <w:p w14:paraId="3456EBCE" w14:textId="77777777" w:rsidR="004375BC" w:rsidRPr="004375BC" w:rsidRDefault="004375BC" w:rsidP="009D25E6">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p>
    <w:p w14:paraId="20579673" w14:textId="7F5761B0" w:rsidR="009D25E6" w:rsidRDefault="009D25E6" w:rsidP="009D25E6">
      <w:pPr>
        <w:pStyle w:val="Normal"/>
        <w:keepNext/>
        <w:keepLines/>
        <w:widowControl/>
        <w:tabs>
          <w:tab w:val="left" w:pos="3544"/>
          <w:tab w:val="left" w:pos="3686"/>
          <w:tab w:val="left" w:pos="6663"/>
          <w:tab w:val="left" w:pos="6946"/>
          <w:tab w:val="left" w:pos="7080"/>
          <w:tab w:val="left" w:pos="7788"/>
          <w:tab w:val="left" w:pos="8496"/>
          <w:tab w:val="left" w:pos="9204"/>
          <w:tab w:val="left" w:pos="9912"/>
          <w:tab w:val="left" w:pos="10620"/>
          <w:tab w:val="left" w:pos="11340"/>
          <w:tab w:val="left" w:pos="12036"/>
          <w:tab w:val="left" w:pos="12474"/>
          <w:tab w:val="left" w:pos="12744"/>
          <w:tab w:val="left" w:pos="13452"/>
        </w:tabs>
        <w:ind w:right="-30"/>
        <w:rPr>
          <w:color w:val="000000"/>
          <w:sz w:val="20"/>
          <w:szCs w:val="20"/>
          <w:lang w:val="de-DE"/>
        </w:rPr>
      </w:pPr>
      <w:r>
        <w:rPr>
          <w:b/>
          <w:bCs/>
          <w:color w:val="000000"/>
          <w:sz w:val="20"/>
          <w:szCs w:val="20"/>
          <w:lang w:val="de-DE"/>
        </w:rPr>
        <w:t xml:space="preserve">PENEDER Übergabebox: </w:t>
      </w:r>
      <w:r>
        <w:rPr>
          <w:color w:val="000000"/>
          <w:sz w:val="20"/>
          <w:szCs w:val="20"/>
          <w:lang w:val="de-DE"/>
        </w:rPr>
        <w:tab/>
      </w:r>
      <w:r w:rsidR="00B504AD">
        <w:rPr>
          <w:color w:val="000000"/>
          <w:sz w:val="20"/>
          <w:szCs w:val="20"/>
          <w:lang w:val="de-DE"/>
        </w:rPr>
        <w:t>nein</w:t>
      </w:r>
    </w:p>
    <w:p w14:paraId="5B337D96" w14:textId="77777777" w:rsidR="009D25E6" w:rsidRDefault="009D25E6" w:rsidP="009D25E6">
      <w:pPr>
        <w:pStyle w:val="Normal"/>
        <w:keepNext/>
        <w:keepLines/>
        <w:widowControl/>
        <w:tabs>
          <w:tab w:val="left" w:pos="3544"/>
          <w:tab w:val="left" w:pos="6663"/>
        </w:tabs>
        <w:ind w:right="-30"/>
        <w:rPr>
          <w:color w:val="000000"/>
          <w:sz w:val="20"/>
          <w:szCs w:val="20"/>
          <w:lang w:val="de-DE"/>
        </w:rPr>
      </w:pPr>
      <w:r>
        <w:rPr>
          <w:b/>
          <w:bCs/>
          <w:color w:val="000000"/>
          <w:sz w:val="20"/>
          <w:szCs w:val="20"/>
          <w:lang w:val="de-DE"/>
        </w:rPr>
        <w:t>Position im Gebäude/Türnummer:</w:t>
      </w:r>
      <w:r>
        <w:rPr>
          <w:color w:val="000000"/>
          <w:sz w:val="20"/>
          <w:szCs w:val="20"/>
          <w:lang w:val="de-DE"/>
        </w:rPr>
        <w:t> </w:t>
      </w:r>
      <w:r>
        <w:rPr>
          <w:color w:val="000000"/>
          <w:sz w:val="20"/>
          <w:szCs w:val="20"/>
          <w:lang w:val="de-DE"/>
        </w:rPr>
        <w:tab/>
        <w:t xml:space="preserve">|__________| </w:t>
      </w:r>
    </w:p>
    <w:p w14:paraId="7CF97AD0" w14:textId="77777777" w:rsidR="00677D10" w:rsidRPr="00144A47" w:rsidRDefault="00677D10" w:rsidP="00940D40">
      <w:pPr>
        <w:ind w:right="310"/>
        <w:jc w:val="both"/>
        <w:rPr>
          <w:rFonts w:ascii="Arial" w:hAnsi="Arial" w:cs="Arial"/>
        </w:rPr>
      </w:pPr>
    </w:p>
    <w:p w14:paraId="3A91BD9F" w14:textId="77777777" w:rsidR="00B504AD" w:rsidRDefault="00B504AD" w:rsidP="00B504AD">
      <w:pPr>
        <w:ind w:right="310"/>
        <w:jc w:val="both"/>
        <w:rPr>
          <w:rFonts w:ascii="Arial" w:hAnsi="Arial" w:cs="Arial"/>
          <w:bCs/>
          <w:lang w:eastAsia="de-DE"/>
        </w:rPr>
      </w:pPr>
    </w:p>
    <w:p w14:paraId="09FEB538" w14:textId="2226D633" w:rsidR="00B504AD" w:rsidRPr="00144A47" w:rsidRDefault="00B504AD" w:rsidP="00B504AD">
      <w:pPr>
        <w:ind w:right="310"/>
        <w:jc w:val="both"/>
        <w:rPr>
          <w:rFonts w:ascii="Arial" w:hAnsi="Arial" w:cs="Arial"/>
          <w:b/>
          <w:bCs/>
          <w:lang w:eastAsia="de-DE"/>
        </w:rPr>
      </w:pPr>
      <w:r w:rsidRPr="00A23A43">
        <w:rPr>
          <w:rFonts w:ascii="Arial" w:hAnsi="Arial" w:cs="Arial"/>
          <w:bCs/>
          <w:lang w:eastAsia="de-DE"/>
        </w:rPr>
        <w:t xml:space="preserve">z.B. </w:t>
      </w:r>
      <w:r>
        <w:rPr>
          <w:rFonts w:ascii="Arial" w:hAnsi="Arial" w:cs="Arial"/>
          <w:b/>
          <w:bCs/>
          <w:lang w:eastAsia="de-DE"/>
        </w:rPr>
        <w:t>PENEDERdoorpack „Müllraumtüre“</w:t>
      </w:r>
      <w:r w:rsidRPr="000B127E">
        <w:rPr>
          <w:rFonts w:ascii="Arial" w:hAnsi="Arial" w:cs="Arial"/>
          <w:color w:val="000000"/>
        </w:rPr>
        <w:t>, oder Gleichwertiges.</w:t>
      </w:r>
    </w:p>
    <w:p w14:paraId="0B7AE124" w14:textId="77777777" w:rsidR="00B504AD" w:rsidRPr="00144A47" w:rsidRDefault="00B504AD" w:rsidP="00B504AD">
      <w:pPr>
        <w:ind w:right="310"/>
        <w:jc w:val="both"/>
        <w:rPr>
          <w:rFonts w:ascii="Arial" w:hAnsi="Arial" w:cs="Arial"/>
          <w:b/>
          <w:bCs/>
        </w:rPr>
      </w:pPr>
      <w:r w:rsidRPr="00144A47">
        <w:rPr>
          <w:rFonts w:ascii="Arial" w:hAnsi="Arial" w:cs="Arial"/>
        </w:rPr>
        <w:t xml:space="preserve">Angebotenes Erzeugnis: </w:t>
      </w:r>
      <w:r w:rsidRPr="00144A47">
        <w:rPr>
          <w:rFonts w:ascii="Arial" w:hAnsi="Arial" w:cs="Arial"/>
          <w:b/>
          <w:bCs/>
        </w:rPr>
        <w:t>. . . . . . . . . . . .</w:t>
      </w:r>
    </w:p>
    <w:p w14:paraId="297471B1" w14:textId="77777777" w:rsidR="00B504AD" w:rsidRDefault="00B504AD" w:rsidP="00940D40">
      <w:pPr>
        <w:tabs>
          <w:tab w:val="left" w:pos="2410"/>
          <w:tab w:val="left" w:pos="7655"/>
          <w:tab w:val="left" w:pos="8222"/>
        </w:tabs>
        <w:ind w:right="310"/>
        <w:jc w:val="both"/>
        <w:rPr>
          <w:rFonts w:ascii="Arial" w:hAnsi="Arial" w:cs="Arial"/>
        </w:rPr>
      </w:pPr>
    </w:p>
    <w:p w14:paraId="1F43E040" w14:textId="77777777" w:rsidR="00B504AD" w:rsidRDefault="00B504AD" w:rsidP="00940D40">
      <w:pPr>
        <w:tabs>
          <w:tab w:val="left" w:pos="2410"/>
          <w:tab w:val="left" w:pos="7655"/>
          <w:tab w:val="left" w:pos="8222"/>
        </w:tabs>
        <w:ind w:right="310"/>
        <w:jc w:val="both"/>
        <w:rPr>
          <w:rFonts w:ascii="Arial" w:hAnsi="Arial" w:cs="Arial"/>
        </w:rPr>
      </w:pPr>
    </w:p>
    <w:p w14:paraId="09E9735A" w14:textId="733A510A" w:rsidR="00FE5238" w:rsidRPr="00144A47" w:rsidRDefault="00677D10" w:rsidP="00940D40">
      <w:pPr>
        <w:tabs>
          <w:tab w:val="left" w:pos="2410"/>
          <w:tab w:val="left" w:pos="7655"/>
          <w:tab w:val="left" w:pos="8222"/>
        </w:tabs>
        <w:ind w:right="310"/>
        <w:jc w:val="both"/>
        <w:rPr>
          <w:rFonts w:ascii="Arial" w:hAnsi="Arial" w:cs="Arial"/>
        </w:rPr>
      </w:pPr>
      <w:r w:rsidRPr="00144A47">
        <w:rPr>
          <w:rFonts w:ascii="Arial" w:hAnsi="Arial" w:cs="Arial"/>
        </w:rPr>
        <w:t xml:space="preserve">.............. ST               </w:t>
      </w:r>
      <w:r w:rsidRPr="00144A47">
        <w:rPr>
          <w:rFonts w:ascii="Arial" w:hAnsi="Arial" w:cs="Arial"/>
        </w:rPr>
        <w:tab/>
        <w:t xml:space="preserve">EP ..............................                  </w:t>
      </w:r>
      <w:r w:rsidRPr="00144A47">
        <w:rPr>
          <w:rFonts w:ascii="Arial" w:hAnsi="Arial" w:cs="Arial"/>
        </w:rPr>
        <w:tab/>
        <w:t>GP  ..............................</w:t>
      </w:r>
    </w:p>
    <w:p w14:paraId="5BFB0BDA" w14:textId="77777777" w:rsidR="00222540" w:rsidRDefault="00222540">
      <w:pPr>
        <w:rPr>
          <w:rFonts w:ascii="Arial" w:hAnsi="Arial" w:cs="Arial"/>
          <w:sz w:val="22"/>
          <w:szCs w:val="22"/>
        </w:rPr>
      </w:pPr>
      <w:r>
        <w:rPr>
          <w:rFonts w:ascii="Arial" w:hAnsi="Arial" w:cs="Arial"/>
          <w:sz w:val="22"/>
          <w:szCs w:val="22"/>
        </w:rPr>
        <w:br w:type="page"/>
      </w:r>
    </w:p>
    <w:p w14:paraId="490280F6" w14:textId="77777777" w:rsidR="004B6AD5" w:rsidRPr="00C97C83" w:rsidRDefault="004B6AD5" w:rsidP="00940D40">
      <w:pPr>
        <w:tabs>
          <w:tab w:val="left" w:pos="2410"/>
          <w:tab w:val="left" w:pos="7655"/>
          <w:tab w:val="left" w:pos="8222"/>
        </w:tabs>
        <w:ind w:right="310"/>
        <w:jc w:val="both"/>
        <w:rPr>
          <w:rFonts w:ascii="Arial" w:hAnsi="Arial" w:cs="Arial"/>
          <w:sz w:val="22"/>
          <w:szCs w:val="22"/>
        </w:rPr>
      </w:pPr>
    </w:p>
    <w:p w14:paraId="001A443F" w14:textId="0F726E5B" w:rsidR="00FE5238" w:rsidRPr="00C45CAD" w:rsidRDefault="00FE5238" w:rsidP="00940D40">
      <w:pPr>
        <w:pBdr>
          <w:top w:val="single" w:sz="4" w:space="1" w:color="auto"/>
          <w:left w:val="single" w:sz="4" w:space="4" w:color="auto"/>
          <w:bottom w:val="single" w:sz="4" w:space="1" w:color="auto"/>
          <w:right w:val="single" w:sz="4" w:space="0" w:color="auto"/>
        </w:pBdr>
        <w:shd w:val="clear" w:color="auto" w:fill="FF0000"/>
        <w:tabs>
          <w:tab w:val="left" w:pos="2410"/>
          <w:tab w:val="left" w:pos="7655"/>
          <w:tab w:val="left" w:pos="8222"/>
        </w:tabs>
        <w:ind w:right="310"/>
        <w:jc w:val="both"/>
        <w:rPr>
          <w:rFonts w:ascii="Arial" w:hAnsi="Arial" w:cs="Arial"/>
          <w:b/>
          <w:color w:val="FFFFFF" w:themeColor="background1"/>
        </w:rPr>
      </w:pPr>
      <w:r w:rsidRPr="00C45CAD">
        <w:rPr>
          <w:rFonts w:ascii="Arial" w:hAnsi="Arial" w:cs="Arial"/>
          <w:b/>
          <w:color w:val="FFFFFF" w:themeColor="background1"/>
        </w:rPr>
        <w:t>Nachfolgend werden Ergänzungen zum oben a</w:t>
      </w:r>
      <w:r w:rsidR="0085344F" w:rsidRPr="00C45CAD">
        <w:rPr>
          <w:rFonts w:ascii="Arial" w:hAnsi="Arial" w:cs="Arial"/>
          <w:b/>
          <w:color w:val="FFFFFF" w:themeColor="background1"/>
        </w:rPr>
        <w:t>ngeführten Grundprodukt PENEDERc</w:t>
      </w:r>
      <w:r w:rsidRPr="00C45CAD">
        <w:rPr>
          <w:rFonts w:ascii="Arial" w:hAnsi="Arial" w:cs="Arial"/>
          <w:b/>
          <w:color w:val="FFFFFF" w:themeColor="background1"/>
        </w:rPr>
        <w:t xml:space="preserve">lassic in Form von </w:t>
      </w:r>
      <w:r w:rsidR="00175E1E">
        <w:rPr>
          <w:rFonts w:ascii="Arial" w:hAnsi="Arial" w:cs="Arial"/>
          <w:b/>
          <w:color w:val="FFFFFF" w:themeColor="background1"/>
        </w:rPr>
        <w:t xml:space="preserve">PENEDERdoorpack Müllraumtüre als </w:t>
      </w:r>
      <w:r w:rsidRPr="00C45CAD">
        <w:rPr>
          <w:rFonts w:ascii="Arial" w:hAnsi="Arial" w:cs="Arial"/>
          <w:b/>
          <w:color w:val="FFFFFF" w:themeColor="background1"/>
        </w:rPr>
        <w:t xml:space="preserve">Aufzahlungen auf die Grundposition angeführt. </w:t>
      </w:r>
    </w:p>
    <w:p w14:paraId="0AB8E76D" w14:textId="77777777" w:rsidR="00CE24E7" w:rsidRPr="00144A47" w:rsidRDefault="00FE5238" w:rsidP="00940D40">
      <w:pPr>
        <w:pBdr>
          <w:top w:val="single" w:sz="4" w:space="1" w:color="auto"/>
          <w:left w:val="single" w:sz="4" w:space="4" w:color="auto"/>
          <w:bottom w:val="single" w:sz="4" w:space="1" w:color="auto"/>
          <w:right w:val="single" w:sz="4" w:space="0" w:color="auto"/>
        </w:pBdr>
        <w:shd w:val="pct10" w:color="auto" w:fill="auto"/>
        <w:tabs>
          <w:tab w:val="left" w:pos="2410"/>
          <w:tab w:val="left" w:pos="7655"/>
          <w:tab w:val="left" w:pos="8222"/>
        </w:tabs>
        <w:ind w:right="310"/>
        <w:jc w:val="both"/>
        <w:rPr>
          <w:rFonts w:ascii="Arial" w:hAnsi="Arial" w:cs="Arial"/>
        </w:rPr>
      </w:pPr>
      <w:r w:rsidRPr="00144A47">
        <w:rPr>
          <w:rFonts w:ascii="Arial" w:hAnsi="Arial" w:cs="Arial"/>
        </w:rPr>
        <w:t>Werden grundlegende Änderungen am Grundprodukt durch die Ausführung einer Aufzahlungsposition nötig (z.B. bei einer Änderung der Türe durch Aufzahlung Schlosses auf Panikschloss entfällt das Basisschlosses der Grundposition) sind diese im Preis der Aufzahlungsposition eingerechnet. Dies gilt ebenso für alle erforderlichen zusätzlichen Einlegeteile in den Türkorpus wie z.B. Leerverrohrungen für elektromechanisches Schloss, Reed-Kontakte etc.</w:t>
      </w:r>
    </w:p>
    <w:p w14:paraId="7292FF76" w14:textId="77777777" w:rsidR="00523F41" w:rsidRDefault="00523F41" w:rsidP="00940D40">
      <w:pPr>
        <w:ind w:right="310"/>
        <w:rPr>
          <w:rFonts w:ascii="Arial" w:hAnsi="Arial" w:cs="Arial"/>
        </w:rPr>
      </w:pPr>
    </w:p>
    <w:p w14:paraId="0C5F494C" w14:textId="77777777" w:rsidR="00222540" w:rsidRPr="00884E2E" w:rsidRDefault="00222540" w:rsidP="00BA186F">
      <w:pPr>
        <w:pStyle w:val="berschrift1"/>
        <w:numPr>
          <w:ilvl w:val="0"/>
          <w:numId w:val="5"/>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0"/>
        </w:tabs>
        <w:spacing w:before="0"/>
        <w:ind w:right="454" w:hanging="720"/>
        <w:jc w:val="both"/>
        <w:rPr>
          <w:rFonts w:cs="Arial"/>
        </w:rPr>
      </w:pPr>
      <w:r w:rsidRPr="00884E2E">
        <w:rPr>
          <w:rFonts w:cs="Arial"/>
        </w:rPr>
        <w:t>Besondere Anforderungen</w:t>
      </w:r>
    </w:p>
    <w:p w14:paraId="3E8BA17B" w14:textId="77777777" w:rsidR="000F2E6D" w:rsidRPr="003B6807" w:rsidRDefault="000F2E6D" w:rsidP="000F2E6D">
      <w:pPr>
        <w:pStyle w:val="berschrift1"/>
        <w:tabs>
          <w:tab w:val="left" w:pos="5670"/>
        </w:tabs>
        <w:ind w:right="452"/>
        <w:jc w:val="both"/>
        <w:rPr>
          <w:rFonts w:cs="Arial"/>
        </w:rPr>
      </w:pPr>
      <w:r w:rsidRPr="003B6807">
        <w:rPr>
          <w:rFonts w:cs="Arial"/>
        </w:rPr>
        <w:t>Aufzahlung (Az) für Ausführung als Rauchschutztüre Sa (Kaltrauch)</w:t>
      </w:r>
    </w:p>
    <w:p w14:paraId="0DBEC05B" w14:textId="77777777" w:rsidR="000F2E6D" w:rsidRPr="003B6807" w:rsidRDefault="000F2E6D" w:rsidP="000F2E6D">
      <w:pPr>
        <w:ind w:right="452"/>
        <w:jc w:val="both"/>
        <w:rPr>
          <w:rFonts w:ascii="Arial" w:hAnsi="Arial" w:cs="Arial"/>
        </w:rPr>
      </w:pPr>
      <w:r w:rsidRPr="003B6807">
        <w:rPr>
          <w:rFonts w:ascii="Arial" w:hAnsi="Arial" w:cs="Arial"/>
        </w:rPr>
        <w:t xml:space="preserve">Ausführung Rauchschutz </w:t>
      </w:r>
      <w:r w:rsidR="0036709A">
        <w:rPr>
          <w:rFonts w:ascii="Arial" w:hAnsi="Arial" w:cs="Arial"/>
        </w:rPr>
        <w:t>S</w:t>
      </w:r>
      <w:r w:rsidR="0036709A" w:rsidRPr="0036709A">
        <w:rPr>
          <w:rFonts w:ascii="Arial" w:hAnsi="Arial" w:cs="Arial"/>
          <w:vertAlign w:val="subscript"/>
        </w:rPr>
        <w:t>a</w:t>
      </w:r>
      <w:r w:rsidR="0036709A">
        <w:rPr>
          <w:rFonts w:ascii="Arial" w:hAnsi="Arial" w:cs="Arial"/>
        </w:rPr>
        <w:t xml:space="preserve"> </w:t>
      </w:r>
      <w:r w:rsidRPr="003B6807">
        <w:rPr>
          <w:rFonts w:ascii="Arial" w:hAnsi="Arial" w:cs="Arial"/>
        </w:rPr>
        <w:t>entsprechend EN 1634-3 durch entsprechende Dichtmaßnahmen an Türblatt und Zarge.</w:t>
      </w:r>
      <w:r>
        <w:rPr>
          <w:rFonts w:ascii="Arial" w:hAnsi="Arial" w:cs="Arial"/>
        </w:rPr>
        <w:t xml:space="preserve"> </w:t>
      </w:r>
      <w:r w:rsidRPr="003B6807">
        <w:rPr>
          <w:rFonts w:ascii="Arial" w:hAnsi="Arial" w:cs="Arial"/>
        </w:rPr>
        <w:t xml:space="preserve">Alle erforderlichen Änderungen in Füllung, Einlegeteilen zur Erreichung des Schutzzieles sind in die </w:t>
      </w:r>
      <w:r>
        <w:rPr>
          <w:rFonts w:ascii="Arial" w:hAnsi="Arial" w:cs="Arial"/>
        </w:rPr>
        <w:t>Aufpreisposition</w:t>
      </w:r>
      <w:r w:rsidRPr="003B6807">
        <w:rPr>
          <w:rFonts w:ascii="Arial" w:hAnsi="Arial" w:cs="Arial"/>
        </w:rPr>
        <w:t xml:space="preserve"> einzurechnen</w:t>
      </w:r>
      <w:r>
        <w:rPr>
          <w:rFonts w:ascii="Arial" w:hAnsi="Arial" w:cs="Arial"/>
        </w:rPr>
        <w:t>.</w:t>
      </w:r>
    </w:p>
    <w:p w14:paraId="69E62046" w14:textId="77777777" w:rsidR="000F2E6D" w:rsidRPr="003B6807" w:rsidRDefault="000F2E6D" w:rsidP="000F2E6D">
      <w:pPr>
        <w:ind w:right="452"/>
        <w:jc w:val="both"/>
        <w:rPr>
          <w:rFonts w:ascii="Arial" w:hAnsi="Arial" w:cs="Arial"/>
        </w:rPr>
      </w:pPr>
    </w:p>
    <w:p w14:paraId="3C7106A1" w14:textId="77777777" w:rsidR="000F2E6D" w:rsidRPr="003B6807" w:rsidRDefault="000F2E6D" w:rsidP="000F2E6D">
      <w:pPr>
        <w:ind w:right="452"/>
        <w:jc w:val="both"/>
        <w:rPr>
          <w:rFonts w:ascii="Arial" w:hAnsi="Arial" w:cs="Arial"/>
        </w:rPr>
      </w:pPr>
      <w:r w:rsidRPr="003B6807">
        <w:rPr>
          <w:rFonts w:ascii="Arial" w:hAnsi="Arial" w:cs="Arial"/>
        </w:rPr>
        <w:t>.............. ST               EP ..............................                GP   ..............................</w:t>
      </w:r>
    </w:p>
    <w:p w14:paraId="5718293A" w14:textId="77777777" w:rsidR="000F2E6D" w:rsidRPr="003B6807" w:rsidRDefault="000F2E6D" w:rsidP="000F2E6D">
      <w:pPr>
        <w:pStyle w:val="berschrift1"/>
        <w:tabs>
          <w:tab w:val="left" w:pos="5670"/>
        </w:tabs>
        <w:ind w:right="452"/>
        <w:jc w:val="both"/>
        <w:rPr>
          <w:rFonts w:cs="Arial"/>
        </w:rPr>
      </w:pPr>
      <w:r w:rsidRPr="003B6807">
        <w:rPr>
          <w:rFonts w:cs="Arial"/>
        </w:rPr>
        <w:t>Aufzahlung (Az) für Ausführung als Rauchschutztüre S</w:t>
      </w:r>
      <w:r w:rsidRPr="003B6807">
        <w:rPr>
          <w:rFonts w:cs="Arial"/>
          <w:vertAlign w:val="subscript"/>
        </w:rPr>
        <w:t>200</w:t>
      </w:r>
      <w:r w:rsidRPr="003B6807">
        <w:rPr>
          <w:rFonts w:cs="Arial"/>
        </w:rPr>
        <w:t xml:space="preserve"> (Heißrauch)</w:t>
      </w:r>
    </w:p>
    <w:p w14:paraId="54F26EA2" w14:textId="77777777" w:rsidR="000F2E6D" w:rsidRPr="003B6807" w:rsidRDefault="000F2E6D" w:rsidP="000F2E6D">
      <w:pPr>
        <w:ind w:right="452"/>
        <w:jc w:val="both"/>
        <w:rPr>
          <w:rFonts w:ascii="Arial" w:hAnsi="Arial" w:cs="Arial"/>
        </w:rPr>
      </w:pPr>
      <w:r w:rsidRPr="003B6807">
        <w:rPr>
          <w:rFonts w:ascii="Arial" w:hAnsi="Arial" w:cs="Arial"/>
        </w:rPr>
        <w:t xml:space="preserve">Ausführung Rauchschutz </w:t>
      </w:r>
      <w:r w:rsidR="0036709A" w:rsidRPr="0036709A">
        <w:rPr>
          <w:rFonts w:ascii="Arial" w:hAnsi="Arial" w:cs="Arial"/>
        </w:rPr>
        <w:t>S</w:t>
      </w:r>
      <w:r w:rsidR="0036709A" w:rsidRPr="0036709A">
        <w:rPr>
          <w:rFonts w:ascii="Arial" w:hAnsi="Arial" w:cs="Arial"/>
          <w:vertAlign w:val="subscript"/>
        </w:rPr>
        <w:t>200</w:t>
      </w:r>
      <w:r w:rsidR="0036709A">
        <w:rPr>
          <w:rFonts w:ascii="Arial" w:hAnsi="Arial" w:cs="Arial"/>
        </w:rPr>
        <w:t xml:space="preserve"> </w:t>
      </w:r>
      <w:r w:rsidRPr="003B6807">
        <w:rPr>
          <w:rFonts w:ascii="Arial" w:hAnsi="Arial" w:cs="Arial"/>
        </w:rPr>
        <w:t>entsprechend EN 1634-3 durch entsprechende Dichtmaßnahmen an Türblatt und Zarge.</w:t>
      </w:r>
      <w:r>
        <w:rPr>
          <w:rFonts w:ascii="Arial" w:hAnsi="Arial" w:cs="Arial"/>
        </w:rPr>
        <w:t xml:space="preserve"> </w:t>
      </w:r>
      <w:r w:rsidRPr="003B6807">
        <w:rPr>
          <w:rFonts w:ascii="Arial" w:hAnsi="Arial" w:cs="Arial"/>
        </w:rPr>
        <w:t xml:space="preserve">Alle erforderlichen Änderungen in Füllung, Einlegeteilen zur Erreichung des Schutzzieles sind in die </w:t>
      </w:r>
      <w:r>
        <w:rPr>
          <w:rFonts w:ascii="Arial" w:hAnsi="Arial" w:cs="Arial"/>
        </w:rPr>
        <w:t>Aufpreisposition</w:t>
      </w:r>
      <w:r w:rsidRPr="003B6807">
        <w:rPr>
          <w:rFonts w:ascii="Arial" w:hAnsi="Arial" w:cs="Arial"/>
        </w:rPr>
        <w:t xml:space="preserve"> einzurechnen</w:t>
      </w:r>
      <w:r>
        <w:rPr>
          <w:rFonts w:ascii="Arial" w:hAnsi="Arial" w:cs="Arial"/>
        </w:rPr>
        <w:t>.</w:t>
      </w:r>
    </w:p>
    <w:p w14:paraId="738B3183" w14:textId="77777777" w:rsidR="000F2E6D" w:rsidRPr="003B6807" w:rsidRDefault="000F2E6D" w:rsidP="000F2E6D">
      <w:pPr>
        <w:ind w:right="452"/>
        <w:jc w:val="both"/>
        <w:rPr>
          <w:rFonts w:ascii="Arial" w:hAnsi="Arial" w:cs="Arial"/>
        </w:rPr>
      </w:pPr>
    </w:p>
    <w:p w14:paraId="3DF767AD" w14:textId="77777777" w:rsidR="000F2E6D" w:rsidRDefault="000F2E6D" w:rsidP="000F2E6D">
      <w:pPr>
        <w:ind w:right="452"/>
        <w:jc w:val="both"/>
        <w:rPr>
          <w:rFonts w:ascii="Arial" w:hAnsi="Arial" w:cs="Arial"/>
        </w:rPr>
      </w:pPr>
      <w:r w:rsidRPr="003B6807">
        <w:rPr>
          <w:rFonts w:ascii="Arial" w:hAnsi="Arial" w:cs="Arial"/>
        </w:rPr>
        <w:t>.............. ST               EP ..............................                GP   ..............................</w:t>
      </w:r>
    </w:p>
    <w:p w14:paraId="57511FB4" w14:textId="77777777" w:rsidR="00222540" w:rsidRPr="005D1BCD" w:rsidRDefault="00222540" w:rsidP="00222540">
      <w:pPr>
        <w:pStyle w:val="berschrift1"/>
        <w:tabs>
          <w:tab w:val="left" w:pos="5670"/>
        </w:tabs>
        <w:ind w:right="452"/>
        <w:jc w:val="both"/>
        <w:rPr>
          <w:rFonts w:cs="Arial"/>
        </w:rPr>
      </w:pPr>
      <w:r w:rsidRPr="005D1BCD">
        <w:rPr>
          <w:rFonts w:cs="Arial"/>
        </w:rPr>
        <w:t xml:space="preserve">Aufzahlung (Az) für Ausführung </w:t>
      </w:r>
      <w:r>
        <w:rPr>
          <w:rFonts w:cs="Arial"/>
        </w:rPr>
        <w:t>der Außentür ohne Anschlagschwelle (mit Absenkdichtung)</w:t>
      </w:r>
    </w:p>
    <w:p w14:paraId="5E3A1DA5" w14:textId="77777777" w:rsidR="00222540" w:rsidRPr="005D1BCD" w:rsidRDefault="00222540" w:rsidP="00222540">
      <w:pPr>
        <w:ind w:right="452"/>
        <w:jc w:val="both"/>
        <w:rPr>
          <w:rFonts w:ascii="Arial" w:hAnsi="Arial" w:cs="Arial"/>
        </w:rPr>
      </w:pPr>
      <w:r w:rsidRPr="005D1BCD">
        <w:rPr>
          <w:rFonts w:ascii="Arial" w:hAnsi="Arial" w:cs="Arial"/>
        </w:rPr>
        <w:t xml:space="preserve">Ausführung </w:t>
      </w:r>
      <w:r>
        <w:rPr>
          <w:rFonts w:ascii="Arial" w:hAnsi="Arial" w:cs="Arial"/>
        </w:rPr>
        <w:t xml:space="preserve">der Außentüre </w:t>
      </w:r>
      <w:r w:rsidRPr="005D1BCD">
        <w:rPr>
          <w:rFonts w:ascii="Arial" w:hAnsi="Arial" w:cs="Arial"/>
        </w:rPr>
        <w:t xml:space="preserve">durch entsprechende Dichtmaßnahmen </w:t>
      </w:r>
      <w:r>
        <w:rPr>
          <w:rFonts w:ascii="Arial" w:hAnsi="Arial" w:cs="Arial"/>
        </w:rPr>
        <w:t xml:space="preserve">mit automatischen Bodenabsenkdichtung </w:t>
      </w:r>
      <w:r w:rsidRPr="005D1BCD">
        <w:rPr>
          <w:rFonts w:ascii="Arial" w:hAnsi="Arial" w:cs="Arial"/>
        </w:rPr>
        <w:t>a</w:t>
      </w:r>
      <w:r>
        <w:rPr>
          <w:rFonts w:ascii="Arial" w:hAnsi="Arial" w:cs="Arial"/>
        </w:rPr>
        <w:t>m</w:t>
      </w:r>
      <w:r w:rsidRPr="005D1BCD">
        <w:rPr>
          <w:rFonts w:ascii="Arial" w:hAnsi="Arial" w:cs="Arial"/>
        </w:rPr>
        <w:t xml:space="preserve"> Türblatt </w:t>
      </w:r>
      <w:r>
        <w:rPr>
          <w:rFonts w:ascii="Arial" w:hAnsi="Arial" w:cs="Arial"/>
        </w:rPr>
        <w:t>anstelle der Anschlagschwelle im Bodenbereich</w:t>
      </w:r>
      <w:r w:rsidRPr="005D1BCD">
        <w:rPr>
          <w:rFonts w:ascii="Arial" w:hAnsi="Arial" w:cs="Arial"/>
        </w:rPr>
        <w:t xml:space="preserve">. Alle erforderlichen Änderungen in Füllung, Einlegeteilen zur Erreichung des Schutzzieles sind in die </w:t>
      </w:r>
      <w:r>
        <w:rPr>
          <w:rFonts w:ascii="Arial" w:hAnsi="Arial" w:cs="Arial"/>
        </w:rPr>
        <w:t>Aufpreisposition einzurechnen.</w:t>
      </w:r>
    </w:p>
    <w:p w14:paraId="76903A4D" w14:textId="77777777" w:rsidR="00222540" w:rsidRPr="005D1BCD" w:rsidRDefault="00222540" w:rsidP="00222540">
      <w:pPr>
        <w:ind w:right="452"/>
        <w:jc w:val="both"/>
        <w:rPr>
          <w:rFonts w:ascii="Arial" w:hAnsi="Arial" w:cs="Arial"/>
        </w:rPr>
      </w:pPr>
    </w:p>
    <w:p w14:paraId="16198360" w14:textId="77777777" w:rsidR="00222540" w:rsidRPr="005D1BCD" w:rsidRDefault="00222540" w:rsidP="00222540">
      <w:pPr>
        <w:ind w:right="452"/>
        <w:jc w:val="both"/>
        <w:rPr>
          <w:rFonts w:ascii="Arial" w:hAnsi="Arial" w:cs="Arial"/>
        </w:rPr>
      </w:pPr>
      <w:r w:rsidRPr="005D1BCD">
        <w:rPr>
          <w:rFonts w:ascii="Arial" w:hAnsi="Arial" w:cs="Arial"/>
        </w:rPr>
        <w:t>.............. ST               EP ..............................                GP   ..............................</w:t>
      </w:r>
    </w:p>
    <w:p w14:paraId="6BD1C6D3" w14:textId="77777777" w:rsidR="00222540" w:rsidRDefault="00222540" w:rsidP="00222540">
      <w:pPr>
        <w:ind w:right="452"/>
        <w:jc w:val="both"/>
        <w:rPr>
          <w:rFonts w:ascii="Arial" w:hAnsi="Arial" w:cs="Arial"/>
        </w:rPr>
      </w:pPr>
    </w:p>
    <w:p w14:paraId="79C4A783" w14:textId="77777777" w:rsidR="00222540" w:rsidRPr="00B939E1" w:rsidRDefault="00222540" w:rsidP="00222540">
      <w:pPr>
        <w:pStyle w:val="berschrift1"/>
        <w:tabs>
          <w:tab w:val="left" w:pos="5670"/>
        </w:tabs>
        <w:ind w:right="452"/>
        <w:rPr>
          <w:rFonts w:cs="Arial"/>
        </w:rPr>
      </w:pPr>
      <w:r w:rsidRPr="00B939E1">
        <w:rPr>
          <w:rFonts w:cs="Arial"/>
        </w:rPr>
        <w:t xml:space="preserve">Aufzahlung (Az) für </w:t>
      </w:r>
      <w:r>
        <w:rPr>
          <w:rFonts w:cs="Arial"/>
        </w:rPr>
        <w:t xml:space="preserve">Ausführung Drückergarnitur Beidseitig als Muscheldrücker, Edelstahl </w:t>
      </w:r>
    </w:p>
    <w:p w14:paraId="085B4AD9" w14:textId="77777777" w:rsidR="00222540" w:rsidRPr="00B939E1" w:rsidRDefault="00222540" w:rsidP="00222540">
      <w:pPr>
        <w:ind w:right="452"/>
        <w:rPr>
          <w:rFonts w:ascii="Arial" w:hAnsi="Arial" w:cs="Arial"/>
        </w:rPr>
      </w:pPr>
      <w:r w:rsidRPr="00D302D9">
        <w:rPr>
          <w:rFonts w:ascii="Arial" w:hAnsi="Arial" w:cs="Arial"/>
        </w:rPr>
        <w:t xml:space="preserve">Flachdrücker-Lochteil drehbar fest auf Einlassmuschel, für türblattbündige Montage bei Schiebetüren, Schlupftüren und Brandschutztüren, Nuss 9 mm, Führung </w:t>
      </w:r>
      <w:r>
        <w:rPr>
          <w:rFonts w:ascii="Arial" w:hAnsi="Arial" w:cs="Arial"/>
        </w:rPr>
        <w:t xml:space="preserve">16 mm, Drücker 4 mm überstehend. </w:t>
      </w:r>
      <w:r w:rsidRPr="00B939E1">
        <w:rPr>
          <w:rFonts w:ascii="Arial" w:hAnsi="Arial" w:cs="Arial"/>
        </w:rPr>
        <w:t xml:space="preserve">Alle erforderlichen Änderungen in Füllung, Einlegeteilen etc. sind in die Aufpreisposition </w:t>
      </w:r>
      <w:r>
        <w:rPr>
          <w:rFonts w:ascii="Arial" w:hAnsi="Arial" w:cs="Arial"/>
        </w:rPr>
        <w:t>einzurechnen.</w:t>
      </w:r>
    </w:p>
    <w:p w14:paraId="31531CDB" w14:textId="77777777" w:rsidR="00222540" w:rsidRDefault="00222540" w:rsidP="00222540">
      <w:pPr>
        <w:ind w:right="452"/>
        <w:rPr>
          <w:rFonts w:ascii="Arial" w:hAnsi="Arial" w:cs="Arial"/>
        </w:rPr>
      </w:pPr>
    </w:p>
    <w:p w14:paraId="5C86D5F9" w14:textId="77777777" w:rsidR="00222540" w:rsidRDefault="00222540" w:rsidP="00222540">
      <w:pPr>
        <w:ind w:right="452"/>
        <w:rPr>
          <w:rFonts w:ascii="Arial" w:hAnsi="Arial" w:cs="Arial"/>
        </w:rPr>
      </w:pPr>
      <w:r w:rsidRPr="00B939E1">
        <w:rPr>
          <w:rFonts w:ascii="Arial" w:hAnsi="Arial" w:cs="Arial"/>
        </w:rPr>
        <w:t>.............. ST               EP ..............................                GP   ..............................</w:t>
      </w:r>
    </w:p>
    <w:p w14:paraId="3BCB982F" w14:textId="77777777" w:rsidR="00222540" w:rsidRDefault="00222540" w:rsidP="00222540">
      <w:pPr>
        <w:ind w:right="452"/>
        <w:jc w:val="both"/>
        <w:rPr>
          <w:rFonts w:ascii="Arial" w:hAnsi="Arial" w:cs="Arial"/>
        </w:rPr>
      </w:pPr>
    </w:p>
    <w:p w14:paraId="0C9A1E0A" w14:textId="77777777" w:rsidR="00222540" w:rsidRPr="00B939E1" w:rsidRDefault="00222540" w:rsidP="00222540">
      <w:pPr>
        <w:pStyle w:val="berschrift1"/>
        <w:tabs>
          <w:tab w:val="left" w:pos="5670"/>
        </w:tabs>
        <w:ind w:right="452"/>
        <w:rPr>
          <w:rFonts w:cs="Arial"/>
        </w:rPr>
      </w:pPr>
      <w:r w:rsidRPr="00B939E1">
        <w:rPr>
          <w:rFonts w:cs="Arial"/>
        </w:rPr>
        <w:t xml:space="preserve">Aufzahlung (Az) für </w:t>
      </w:r>
      <w:r>
        <w:rPr>
          <w:rFonts w:cs="Arial"/>
        </w:rPr>
        <w:t>Ausführung der Bänder in Edelstahl</w:t>
      </w:r>
    </w:p>
    <w:p w14:paraId="0F7F2CBE" w14:textId="77777777" w:rsidR="00222540" w:rsidRPr="00B939E1" w:rsidRDefault="00222540" w:rsidP="00222540">
      <w:pPr>
        <w:ind w:right="452"/>
        <w:rPr>
          <w:rFonts w:ascii="Arial" w:hAnsi="Arial" w:cs="Arial"/>
        </w:rPr>
      </w:pPr>
      <w:r>
        <w:rPr>
          <w:rFonts w:ascii="Arial" w:hAnsi="Arial" w:cs="Arial"/>
        </w:rPr>
        <w:t xml:space="preserve">Ausführung der Bänder aus Edelstahl anstelle Standard. </w:t>
      </w:r>
      <w:r w:rsidRPr="00B939E1">
        <w:rPr>
          <w:rFonts w:ascii="Arial" w:hAnsi="Arial" w:cs="Arial"/>
        </w:rPr>
        <w:t xml:space="preserve">Alle erforderlichen Änderungen in Füllung, Einlegeteilen etc. sind in die Aufpreisposition </w:t>
      </w:r>
      <w:r>
        <w:rPr>
          <w:rFonts w:ascii="Arial" w:hAnsi="Arial" w:cs="Arial"/>
        </w:rPr>
        <w:t>einzurechnen.</w:t>
      </w:r>
    </w:p>
    <w:p w14:paraId="1CE436F6" w14:textId="77777777" w:rsidR="00222540" w:rsidRPr="00B939E1" w:rsidRDefault="00222540" w:rsidP="00222540">
      <w:pPr>
        <w:ind w:right="452"/>
        <w:rPr>
          <w:rFonts w:ascii="Arial" w:hAnsi="Arial" w:cs="Arial"/>
        </w:rPr>
      </w:pPr>
    </w:p>
    <w:p w14:paraId="7A1D4F35" w14:textId="24DC572F" w:rsidR="00222540" w:rsidRDefault="00222540" w:rsidP="00222540">
      <w:pPr>
        <w:ind w:right="452"/>
        <w:rPr>
          <w:rFonts w:ascii="Arial" w:hAnsi="Arial" w:cs="Arial"/>
        </w:rPr>
      </w:pPr>
      <w:r w:rsidRPr="00B939E1">
        <w:rPr>
          <w:rFonts w:ascii="Arial" w:hAnsi="Arial" w:cs="Arial"/>
        </w:rPr>
        <w:t>.............. ST               EP ..............................                GP   ..............................</w:t>
      </w:r>
    </w:p>
    <w:p w14:paraId="6694DE31" w14:textId="77777777" w:rsidR="00652667" w:rsidRPr="00B939E1" w:rsidRDefault="00652667" w:rsidP="00222540">
      <w:pPr>
        <w:ind w:right="452"/>
        <w:rPr>
          <w:rFonts w:ascii="Arial" w:hAnsi="Arial" w:cs="Arial"/>
        </w:rPr>
      </w:pPr>
    </w:p>
    <w:p w14:paraId="3AC07AF6" w14:textId="77777777" w:rsidR="00222540" w:rsidRPr="005D1BCD" w:rsidRDefault="00222540" w:rsidP="00222540">
      <w:pPr>
        <w:pStyle w:val="berschrift1"/>
        <w:tabs>
          <w:tab w:val="left" w:pos="5670"/>
        </w:tabs>
        <w:ind w:right="452"/>
        <w:jc w:val="both"/>
        <w:rPr>
          <w:rFonts w:cs="Arial"/>
        </w:rPr>
      </w:pPr>
      <w:r w:rsidRPr="005D1BCD">
        <w:rPr>
          <w:rFonts w:cs="Arial"/>
        </w:rPr>
        <w:t xml:space="preserve">Aufzahlung (Az) für Lüftungsgitter im Türblatt </w:t>
      </w:r>
    </w:p>
    <w:p w14:paraId="053A0CCF" w14:textId="77777777" w:rsidR="00222540" w:rsidRPr="005D1BCD" w:rsidRDefault="00222540" w:rsidP="00222540">
      <w:pPr>
        <w:ind w:right="452"/>
        <w:jc w:val="both"/>
        <w:rPr>
          <w:rFonts w:ascii="Arial" w:hAnsi="Arial" w:cs="Arial"/>
        </w:rPr>
      </w:pPr>
      <w:r w:rsidRPr="005D1BCD">
        <w:rPr>
          <w:rFonts w:ascii="Arial" w:hAnsi="Arial" w:cs="Arial"/>
        </w:rPr>
        <w:t>Ausführung aus im brandfall aufquellenden Laminatstreifen in geschweißten Rahmen; Farbe Laminat schwarz oder weiß. Rahmen-Beschichtung gleich der Türblattbeschichtung</w:t>
      </w:r>
      <w:r>
        <w:rPr>
          <w:rFonts w:ascii="Arial" w:hAnsi="Arial" w:cs="Arial"/>
        </w:rPr>
        <w:t xml:space="preserve">. </w:t>
      </w:r>
      <w:r w:rsidRPr="005D1BCD">
        <w:rPr>
          <w:rFonts w:ascii="Arial" w:hAnsi="Arial" w:cs="Arial"/>
        </w:rPr>
        <w:t xml:space="preserve">Alle erforderlichen Änderungen in Füllung, Einlegeteilen etc. sind in die </w:t>
      </w:r>
      <w:r>
        <w:rPr>
          <w:rFonts w:ascii="Arial" w:hAnsi="Arial" w:cs="Arial"/>
        </w:rPr>
        <w:t>Aufpreisposition einzurechnen.</w:t>
      </w:r>
    </w:p>
    <w:p w14:paraId="1F0A01B8" w14:textId="77777777" w:rsidR="00222540" w:rsidRDefault="00222540" w:rsidP="00222540">
      <w:pPr>
        <w:ind w:right="452"/>
        <w:jc w:val="both"/>
        <w:rPr>
          <w:rFonts w:ascii="Arial" w:hAnsi="Arial" w:cs="Arial"/>
        </w:rPr>
      </w:pPr>
    </w:p>
    <w:p w14:paraId="5DF0C33D" w14:textId="77777777" w:rsidR="00222540" w:rsidRPr="005D1BCD" w:rsidRDefault="00222540" w:rsidP="00222540">
      <w:pPr>
        <w:tabs>
          <w:tab w:val="left" w:pos="2410"/>
          <w:tab w:val="left" w:pos="6379"/>
        </w:tabs>
        <w:ind w:right="452"/>
        <w:jc w:val="both"/>
        <w:rPr>
          <w:rFonts w:ascii="Arial" w:hAnsi="Arial" w:cs="Arial"/>
        </w:rPr>
      </w:pPr>
      <w:r w:rsidRPr="005D1BCD">
        <w:rPr>
          <w:rFonts w:ascii="Arial" w:hAnsi="Arial" w:cs="Arial"/>
        </w:rPr>
        <w:t xml:space="preserve">gewünschte Größe:        </w:t>
      </w:r>
      <w:r>
        <w:rPr>
          <w:rFonts w:ascii="Arial" w:hAnsi="Arial" w:cs="Arial"/>
        </w:rPr>
        <w:tab/>
      </w:r>
      <w:r w:rsidRPr="005D1BCD">
        <w:rPr>
          <w:rFonts w:ascii="Arial" w:hAnsi="Arial" w:cs="Arial"/>
        </w:rPr>
        <w:t>...............  x ............... [B x H in mm]</w:t>
      </w:r>
      <w:r>
        <w:rPr>
          <w:rFonts w:ascii="Arial" w:hAnsi="Arial" w:cs="Arial"/>
        </w:rPr>
        <w:t xml:space="preserve"> </w:t>
      </w:r>
      <w:r>
        <w:rPr>
          <w:rFonts w:ascii="Arial" w:hAnsi="Arial" w:cs="Arial"/>
        </w:rPr>
        <w:tab/>
        <w:t>[max. 1.000 x 800mm]</w:t>
      </w:r>
    </w:p>
    <w:p w14:paraId="787EDB5D" w14:textId="77777777" w:rsidR="00222540" w:rsidRPr="005D1BCD" w:rsidRDefault="00222540" w:rsidP="00222540">
      <w:pPr>
        <w:ind w:right="452"/>
        <w:jc w:val="both"/>
        <w:rPr>
          <w:rFonts w:ascii="Arial" w:hAnsi="Arial" w:cs="Arial"/>
        </w:rPr>
      </w:pPr>
    </w:p>
    <w:p w14:paraId="35B287AE" w14:textId="77777777" w:rsidR="00222540" w:rsidRPr="005D1BCD" w:rsidRDefault="00222540" w:rsidP="00222540">
      <w:pPr>
        <w:ind w:right="452"/>
        <w:jc w:val="both"/>
        <w:rPr>
          <w:rFonts w:ascii="Arial" w:hAnsi="Arial" w:cs="Arial"/>
        </w:rPr>
      </w:pPr>
      <w:r w:rsidRPr="005D1BCD">
        <w:rPr>
          <w:rFonts w:ascii="Arial" w:hAnsi="Arial" w:cs="Arial"/>
        </w:rPr>
        <w:t>.............. ST               EP ..............................                GP   ..............................</w:t>
      </w:r>
    </w:p>
    <w:p w14:paraId="49411FF4" w14:textId="77777777" w:rsidR="00222540" w:rsidRPr="005D1BCD" w:rsidRDefault="00222540" w:rsidP="00222540">
      <w:pPr>
        <w:tabs>
          <w:tab w:val="left" w:pos="2410"/>
          <w:tab w:val="left" w:pos="6379"/>
        </w:tabs>
        <w:ind w:right="452"/>
        <w:jc w:val="both"/>
        <w:rPr>
          <w:rFonts w:ascii="Arial" w:hAnsi="Arial" w:cs="Arial"/>
        </w:rPr>
      </w:pPr>
    </w:p>
    <w:sectPr w:rsidR="00222540" w:rsidRPr="005D1BCD" w:rsidSect="004C2C14">
      <w:footerReference w:type="default" r:id="rId10"/>
      <w:headerReference w:type="first" r:id="rId11"/>
      <w:footerReference w:type="first" r:id="rId12"/>
      <w:pgSz w:w="11906" w:h="16838" w:code="9"/>
      <w:pgMar w:top="851" w:right="397" w:bottom="289" w:left="1191" w:header="851" w:footer="261" w:gutter="0"/>
      <w:paperSrc w:first="7" w:other="7"/>
      <w:pgNumType w:start="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7FCC5" w14:textId="77777777" w:rsidR="004C2C14" w:rsidRDefault="004C2C14" w:rsidP="00BD5723">
      <w:r>
        <w:separator/>
      </w:r>
    </w:p>
  </w:endnote>
  <w:endnote w:type="continuationSeparator" w:id="0">
    <w:p w14:paraId="18909DFE" w14:textId="77777777" w:rsidR="004C2C14" w:rsidRDefault="004C2C14" w:rsidP="00BD5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Condensed">
    <w:charset w:val="00"/>
    <w:family w:val="auto"/>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4FC6E" w14:textId="77777777" w:rsidR="00BD5723" w:rsidRPr="00807C41" w:rsidRDefault="00BD5723" w:rsidP="00BD5723">
    <w:pPr>
      <w:rPr>
        <w:rFonts w:ascii="Arial" w:hAnsi="Arial" w:cs="Arial"/>
        <w:sz w:val="12"/>
        <w:szCs w:val="12"/>
      </w:rPr>
    </w:pPr>
    <w:r w:rsidRPr="0063240E">
      <w:rPr>
        <w:rFonts w:ascii="Arial" w:hAnsi="Arial" w:cs="Arial"/>
        <w:sz w:val="12"/>
        <w:szCs w:val="12"/>
      </w:rPr>
      <w:t>Die dargestellten Texte sind Mustertexte und dienen als allgemeine Referenztexte zur Leistungsbeschreibung, Abbildungen sind Symbolbilder. Alle Angaben und Maße sind vom Ausschreiber hinsichtlich Anwendung zu prüfen! Die Texte bedingen nicht der Vollständigkeit, die Einzelheiten sind im Zweifelsfall mit dem Hersteller der Produkte abzustimmen.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D6517" w14:textId="77777777" w:rsidR="00E5305A" w:rsidRPr="00807C41" w:rsidRDefault="00E5305A" w:rsidP="00E5305A">
    <w:pPr>
      <w:rPr>
        <w:rFonts w:ascii="Arial" w:hAnsi="Arial" w:cs="Arial"/>
        <w:sz w:val="12"/>
        <w:szCs w:val="12"/>
      </w:rPr>
    </w:pPr>
    <w:r w:rsidRPr="00BF4C74">
      <w:rPr>
        <w:rFonts w:ascii="Arial" w:hAnsi="Arial" w:cs="Arial"/>
        <w:sz w:val="12"/>
        <w:szCs w:val="12"/>
      </w:rPr>
      <w:t>Die dargestellten Texte sind Mustertexte und dienen als allgemeine Referenztexte zur Leistungsbeschreibung, Abbildungen sind Symbolbilder. Alle Angaben und Maße sind vom Ausschreiber hinsichtlich Anwendung zu prüfen! Die Texte bedingen nicht der Vollständigkeit, die Einzelheiten sind im Zweifelsfall mit dem Hersteller der Produkte abzustimmen.</w:t>
    </w:r>
  </w:p>
  <w:p w14:paraId="380BCED1" w14:textId="77777777" w:rsidR="00E5305A" w:rsidRDefault="00E5305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86D7F" w14:textId="77777777" w:rsidR="004C2C14" w:rsidRDefault="004C2C14" w:rsidP="00BD5723">
      <w:r>
        <w:separator/>
      </w:r>
    </w:p>
  </w:footnote>
  <w:footnote w:type="continuationSeparator" w:id="0">
    <w:p w14:paraId="33E913C5" w14:textId="77777777" w:rsidR="004C2C14" w:rsidRDefault="004C2C14" w:rsidP="00BD57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C8EC1" w14:textId="77777777" w:rsidR="00E5305A" w:rsidRDefault="00E5305A" w:rsidP="00DB5A42">
    <w:pPr>
      <w:pStyle w:val="Kopfzeile"/>
      <w:ind w:right="253"/>
      <w:jc w:val="right"/>
    </w:pPr>
    <w:r>
      <w:rPr>
        <w:noProof/>
        <w:lang w:val="de-AT"/>
      </w:rPr>
      <w:drawing>
        <wp:inline distT="0" distB="0" distL="0" distR="0" wp14:anchorId="5AE85010" wp14:editId="1D546130">
          <wp:extent cx="2200852" cy="343560"/>
          <wp:effectExtent l="0" t="0" r="9525"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neder_Logo_FastForward_4c_2017.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00852" cy="3435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34EC5"/>
    <w:multiLevelType w:val="hybridMultilevel"/>
    <w:tmpl w:val="6BECBF26"/>
    <w:lvl w:ilvl="0" w:tplc="42703792">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2F3F3237"/>
    <w:multiLevelType w:val="multilevel"/>
    <w:tmpl w:val="378C8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867546"/>
    <w:multiLevelType w:val="hybridMultilevel"/>
    <w:tmpl w:val="8C60E59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575F26F7"/>
    <w:multiLevelType w:val="hybridMultilevel"/>
    <w:tmpl w:val="8FC4EC5A"/>
    <w:lvl w:ilvl="0" w:tplc="B2D2A196">
      <w:start w:val="1"/>
      <w:numFmt w:val="upp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64AB4EDF"/>
    <w:multiLevelType w:val="hybridMultilevel"/>
    <w:tmpl w:val="F5CC495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5" w15:restartNumberingAfterBreak="0">
    <w:nsid w:val="6EC5494A"/>
    <w:multiLevelType w:val="hybridMultilevel"/>
    <w:tmpl w:val="C87A6BDE"/>
    <w:lvl w:ilvl="0" w:tplc="64521F9A">
      <w:start w:val="35"/>
      <w:numFmt w:val="decimal"/>
      <w:lvlText w:val="%1"/>
      <w:lvlJc w:val="left"/>
      <w:pPr>
        <w:ind w:left="5790" w:hanging="360"/>
      </w:pPr>
      <w:rPr>
        <w:rFonts w:hint="default"/>
        <w:sz w:val="16"/>
      </w:rPr>
    </w:lvl>
    <w:lvl w:ilvl="1" w:tplc="0C070019" w:tentative="1">
      <w:start w:val="1"/>
      <w:numFmt w:val="lowerLetter"/>
      <w:lvlText w:val="%2."/>
      <w:lvlJc w:val="left"/>
      <w:pPr>
        <w:ind w:left="6510" w:hanging="360"/>
      </w:pPr>
    </w:lvl>
    <w:lvl w:ilvl="2" w:tplc="0C07001B" w:tentative="1">
      <w:start w:val="1"/>
      <w:numFmt w:val="lowerRoman"/>
      <w:lvlText w:val="%3."/>
      <w:lvlJc w:val="right"/>
      <w:pPr>
        <w:ind w:left="7230" w:hanging="180"/>
      </w:pPr>
    </w:lvl>
    <w:lvl w:ilvl="3" w:tplc="0C07000F" w:tentative="1">
      <w:start w:val="1"/>
      <w:numFmt w:val="decimal"/>
      <w:lvlText w:val="%4."/>
      <w:lvlJc w:val="left"/>
      <w:pPr>
        <w:ind w:left="7950" w:hanging="360"/>
      </w:pPr>
    </w:lvl>
    <w:lvl w:ilvl="4" w:tplc="0C070019" w:tentative="1">
      <w:start w:val="1"/>
      <w:numFmt w:val="lowerLetter"/>
      <w:lvlText w:val="%5."/>
      <w:lvlJc w:val="left"/>
      <w:pPr>
        <w:ind w:left="8670" w:hanging="360"/>
      </w:pPr>
    </w:lvl>
    <w:lvl w:ilvl="5" w:tplc="0C07001B" w:tentative="1">
      <w:start w:val="1"/>
      <w:numFmt w:val="lowerRoman"/>
      <w:lvlText w:val="%6."/>
      <w:lvlJc w:val="right"/>
      <w:pPr>
        <w:ind w:left="9390" w:hanging="180"/>
      </w:pPr>
    </w:lvl>
    <w:lvl w:ilvl="6" w:tplc="0C07000F" w:tentative="1">
      <w:start w:val="1"/>
      <w:numFmt w:val="decimal"/>
      <w:lvlText w:val="%7."/>
      <w:lvlJc w:val="left"/>
      <w:pPr>
        <w:ind w:left="10110" w:hanging="360"/>
      </w:pPr>
    </w:lvl>
    <w:lvl w:ilvl="7" w:tplc="0C070019" w:tentative="1">
      <w:start w:val="1"/>
      <w:numFmt w:val="lowerLetter"/>
      <w:lvlText w:val="%8."/>
      <w:lvlJc w:val="left"/>
      <w:pPr>
        <w:ind w:left="10830" w:hanging="360"/>
      </w:pPr>
    </w:lvl>
    <w:lvl w:ilvl="8" w:tplc="0C07001B" w:tentative="1">
      <w:start w:val="1"/>
      <w:numFmt w:val="lowerRoman"/>
      <w:lvlText w:val="%9."/>
      <w:lvlJc w:val="right"/>
      <w:pPr>
        <w:ind w:left="11550" w:hanging="180"/>
      </w:pPr>
    </w:lvl>
  </w:abstractNum>
  <w:num w:numId="1" w16cid:durableId="904294979">
    <w:abstractNumId w:val="0"/>
  </w:num>
  <w:num w:numId="2" w16cid:durableId="62918670">
    <w:abstractNumId w:val="1"/>
  </w:num>
  <w:num w:numId="3" w16cid:durableId="1140195660">
    <w:abstractNumId w:val="0"/>
  </w:num>
  <w:num w:numId="4" w16cid:durableId="1351226599">
    <w:abstractNumId w:val="2"/>
  </w:num>
  <w:num w:numId="5" w16cid:durableId="376979702">
    <w:abstractNumId w:val="3"/>
  </w:num>
  <w:num w:numId="6" w16cid:durableId="1692797607">
    <w:abstractNumId w:val="5"/>
  </w:num>
  <w:num w:numId="7" w16cid:durableId="4998554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2F5"/>
    <w:rsid w:val="0000211C"/>
    <w:rsid w:val="00012066"/>
    <w:rsid w:val="00046FA7"/>
    <w:rsid w:val="0005092A"/>
    <w:rsid w:val="00052764"/>
    <w:rsid w:val="000704DC"/>
    <w:rsid w:val="0007328F"/>
    <w:rsid w:val="00077166"/>
    <w:rsid w:val="000775C3"/>
    <w:rsid w:val="000877E9"/>
    <w:rsid w:val="000A4D03"/>
    <w:rsid w:val="000B127E"/>
    <w:rsid w:val="000B6D2A"/>
    <w:rsid w:val="000C0A46"/>
    <w:rsid w:val="000C0C6A"/>
    <w:rsid w:val="000C0FF5"/>
    <w:rsid w:val="000D6C03"/>
    <w:rsid w:val="000D7E2F"/>
    <w:rsid w:val="000E5080"/>
    <w:rsid w:val="000E5C6F"/>
    <w:rsid w:val="000F2E2B"/>
    <w:rsid w:val="000F2E6D"/>
    <w:rsid w:val="000F6BBB"/>
    <w:rsid w:val="000F70B3"/>
    <w:rsid w:val="00106C1B"/>
    <w:rsid w:val="0012019C"/>
    <w:rsid w:val="001313CA"/>
    <w:rsid w:val="00135098"/>
    <w:rsid w:val="00144A47"/>
    <w:rsid w:val="00150A90"/>
    <w:rsid w:val="001523D0"/>
    <w:rsid w:val="00163D56"/>
    <w:rsid w:val="00170D04"/>
    <w:rsid w:val="00171CAB"/>
    <w:rsid w:val="00175E1E"/>
    <w:rsid w:val="001B0465"/>
    <w:rsid w:val="001C2C98"/>
    <w:rsid w:val="001E4E53"/>
    <w:rsid w:val="002022F5"/>
    <w:rsid w:val="00222540"/>
    <w:rsid w:val="002675C0"/>
    <w:rsid w:val="002678CF"/>
    <w:rsid w:val="00282DC7"/>
    <w:rsid w:val="00296C88"/>
    <w:rsid w:val="002A3D70"/>
    <w:rsid w:val="002A5F22"/>
    <w:rsid w:val="002A648D"/>
    <w:rsid w:val="002E4AF0"/>
    <w:rsid w:val="002F6EDA"/>
    <w:rsid w:val="003132C6"/>
    <w:rsid w:val="00331135"/>
    <w:rsid w:val="00341279"/>
    <w:rsid w:val="00347C48"/>
    <w:rsid w:val="003517AD"/>
    <w:rsid w:val="003579BE"/>
    <w:rsid w:val="00360E85"/>
    <w:rsid w:val="0036709A"/>
    <w:rsid w:val="00377766"/>
    <w:rsid w:val="0038446D"/>
    <w:rsid w:val="003A0CB6"/>
    <w:rsid w:val="003A4275"/>
    <w:rsid w:val="003C1B35"/>
    <w:rsid w:val="003C3AA5"/>
    <w:rsid w:val="003C7B7D"/>
    <w:rsid w:val="003F05D3"/>
    <w:rsid w:val="004025C7"/>
    <w:rsid w:val="00405880"/>
    <w:rsid w:val="00416065"/>
    <w:rsid w:val="00422365"/>
    <w:rsid w:val="00423DF6"/>
    <w:rsid w:val="004375BC"/>
    <w:rsid w:val="00437BA2"/>
    <w:rsid w:val="00450BE4"/>
    <w:rsid w:val="00452E1D"/>
    <w:rsid w:val="0046302B"/>
    <w:rsid w:val="00472FBC"/>
    <w:rsid w:val="004773BA"/>
    <w:rsid w:val="0048002E"/>
    <w:rsid w:val="00496EF1"/>
    <w:rsid w:val="004A03D1"/>
    <w:rsid w:val="004A362F"/>
    <w:rsid w:val="004B4D00"/>
    <w:rsid w:val="004B6AD5"/>
    <w:rsid w:val="004C0E2A"/>
    <w:rsid w:val="004C1CC9"/>
    <w:rsid w:val="004C2C14"/>
    <w:rsid w:val="004F5333"/>
    <w:rsid w:val="00523F41"/>
    <w:rsid w:val="0053565A"/>
    <w:rsid w:val="0054102C"/>
    <w:rsid w:val="00543C68"/>
    <w:rsid w:val="00544FC6"/>
    <w:rsid w:val="005931CB"/>
    <w:rsid w:val="005969F0"/>
    <w:rsid w:val="005C0199"/>
    <w:rsid w:val="005C2277"/>
    <w:rsid w:val="005D6653"/>
    <w:rsid w:val="005F2FAA"/>
    <w:rsid w:val="00601F0F"/>
    <w:rsid w:val="00610E1A"/>
    <w:rsid w:val="0063240E"/>
    <w:rsid w:val="00646C54"/>
    <w:rsid w:val="00646EE7"/>
    <w:rsid w:val="00652667"/>
    <w:rsid w:val="00677D10"/>
    <w:rsid w:val="006A4750"/>
    <w:rsid w:val="006A69E9"/>
    <w:rsid w:val="006B212F"/>
    <w:rsid w:val="006B3E2F"/>
    <w:rsid w:val="006B4646"/>
    <w:rsid w:val="006C3F60"/>
    <w:rsid w:val="006D735D"/>
    <w:rsid w:val="00714F28"/>
    <w:rsid w:val="00722A00"/>
    <w:rsid w:val="007273EE"/>
    <w:rsid w:val="007335DA"/>
    <w:rsid w:val="0074777C"/>
    <w:rsid w:val="0076532F"/>
    <w:rsid w:val="0076725D"/>
    <w:rsid w:val="00782DA1"/>
    <w:rsid w:val="00784D89"/>
    <w:rsid w:val="0079624F"/>
    <w:rsid w:val="007A254F"/>
    <w:rsid w:val="007B2609"/>
    <w:rsid w:val="00807C0E"/>
    <w:rsid w:val="008172F1"/>
    <w:rsid w:val="008210C7"/>
    <w:rsid w:val="00823B77"/>
    <w:rsid w:val="00830531"/>
    <w:rsid w:val="00845F33"/>
    <w:rsid w:val="0085344F"/>
    <w:rsid w:val="00860D42"/>
    <w:rsid w:val="0086139B"/>
    <w:rsid w:val="008C416C"/>
    <w:rsid w:val="008E4E71"/>
    <w:rsid w:val="008E6298"/>
    <w:rsid w:val="00905E34"/>
    <w:rsid w:val="009344DE"/>
    <w:rsid w:val="00934871"/>
    <w:rsid w:val="0093540F"/>
    <w:rsid w:val="00940D40"/>
    <w:rsid w:val="00945E5A"/>
    <w:rsid w:val="0094610C"/>
    <w:rsid w:val="0095164B"/>
    <w:rsid w:val="00966232"/>
    <w:rsid w:val="009762A9"/>
    <w:rsid w:val="00980940"/>
    <w:rsid w:val="0098143E"/>
    <w:rsid w:val="009A723C"/>
    <w:rsid w:val="009B7A0C"/>
    <w:rsid w:val="009C3D1B"/>
    <w:rsid w:val="009C4072"/>
    <w:rsid w:val="009C46D6"/>
    <w:rsid w:val="009D25E6"/>
    <w:rsid w:val="009D27C8"/>
    <w:rsid w:val="009F283C"/>
    <w:rsid w:val="00A03F49"/>
    <w:rsid w:val="00A14C90"/>
    <w:rsid w:val="00A23A43"/>
    <w:rsid w:val="00A309CF"/>
    <w:rsid w:val="00A431CC"/>
    <w:rsid w:val="00A531BC"/>
    <w:rsid w:val="00A72CA9"/>
    <w:rsid w:val="00A771B5"/>
    <w:rsid w:val="00A90A86"/>
    <w:rsid w:val="00AA6229"/>
    <w:rsid w:val="00AB1AEF"/>
    <w:rsid w:val="00AB52AB"/>
    <w:rsid w:val="00AB5B5D"/>
    <w:rsid w:val="00AC4CC0"/>
    <w:rsid w:val="00AE65E1"/>
    <w:rsid w:val="00B106F5"/>
    <w:rsid w:val="00B22A95"/>
    <w:rsid w:val="00B34D14"/>
    <w:rsid w:val="00B36C5A"/>
    <w:rsid w:val="00B504AD"/>
    <w:rsid w:val="00B551BE"/>
    <w:rsid w:val="00B81C13"/>
    <w:rsid w:val="00B835CC"/>
    <w:rsid w:val="00B904FD"/>
    <w:rsid w:val="00BA186F"/>
    <w:rsid w:val="00BA3665"/>
    <w:rsid w:val="00BD5723"/>
    <w:rsid w:val="00BE5CD3"/>
    <w:rsid w:val="00C108AB"/>
    <w:rsid w:val="00C12444"/>
    <w:rsid w:val="00C1277E"/>
    <w:rsid w:val="00C42D32"/>
    <w:rsid w:val="00C45CAD"/>
    <w:rsid w:val="00C5664E"/>
    <w:rsid w:val="00C76308"/>
    <w:rsid w:val="00C97C83"/>
    <w:rsid w:val="00CD289D"/>
    <w:rsid w:val="00CE24E7"/>
    <w:rsid w:val="00CF3176"/>
    <w:rsid w:val="00D02956"/>
    <w:rsid w:val="00D03318"/>
    <w:rsid w:val="00D3483F"/>
    <w:rsid w:val="00D817FD"/>
    <w:rsid w:val="00D84D6F"/>
    <w:rsid w:val="00DB5A42"/>
    <w:rsid w:val="00DD08AB"/>
    <w:rsid w:val="00DD5158"/>
    <w:rsid w:val="00E22221"/>
    <w:rsid w:val="00E3077C"/>
    <w:rsid w:val="00E46BF2"/>
    <w:rsid w:val="00E5305A"/>
    <w:rsid w:val="00E61AAF"/>
    <w:rsid w:val="00E65BF2"/>
    <w:rsid w:val="00E72B67"/>
    <w:rsid w:val="00EA410E"/>
    <w:rsid w:val="00EA691D"/>
    <w:rsid w:val="00EC2F30"/>
    <w:rsid w:val="00EC51D6"/>
    <w:rsid w:val="00EC71D5"/>
    <w:rsid w:val="00EE124D"/>
    <w:rsid w:val="00EE53E0"/>
    <w:rsid w:val="00EF543A"/>
    <w:rsid w:val="00F034CE"/>
    <w:rsid w:val="00F34E25"/>
    <w:rsid w:val="00F433B9"/>
    <w:rsid w:val="00F7065D"/>
    <w:rsid w:val="00F75A8E"/>
    <w:rsid w:val="00FB4376"/>
    <w:rsid w:val="00FB49D5"/>
    <w:rsid w:val="00FD2958"/>
    <w:rsid w:val="00FE5238"/>
    <w:rsid w:val="00FF00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5AD14D"/>
  <w15:docId w15:val="{68166407-5CA3-4357-97DD-C45663FA7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lang w:eastAsia="de-AT"/>
    </w:rPr>
  </w:style>
  <w:style w:type="paragraph" w:styleId="berschrift1">
    <w:name w:val="heading 1"/>
    <w:basedOn w:val="Standard"/>
    <w:next w:val="Standard"/>
    <w:link w:val="berschrift1Zchn"/>
    <w:qFormat/>
    <w:pPr>
      <w:keepNext/>
      <w:tabs>
        <w:tab w:val="left" w:pos="680"/>
        <w:tab w:val="left" w:pos="1814"/>
        <w:tab w:val="left" w:pos="2722"/>
        <w:tab w:val="left" w:pos="8732"/>
      </w:tabs>
      <w:spacing w:before="311"/>
      <w:outlineLvl w:val="0"/>
    </w:pPr>
    <w:rPr>
      <w:rFonts w:ascii="Arial" w:hAnsi="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format12">
    <w:name w:val="Absatzformat12"/>
    <w:rsid w:val="00A72CA9"/>
    <w:rPr>
      <w:rFonts w:ascii="Helvetica Condensed" w:hAnsi="Helvetica Condensed"/>
      <w:sz w:val="18"/>
    </w:rPr>
  </w:style>
  <w:style w:type="character" w:styleId="Hervorhebung">
    <w:name w:val="Emphasis"/>
    <w:qFormat/>
    <w:rsid w:val="00807C0E"/>
    <w:rPr>
      <w:i/>
      <w:iCs/>
    </w:rPr>
  </w:style>
  <w:style w:type="paragraph" w:styleId="Titel">
    <w:name w:val="Title"/>
    <w:basedOn w:val="Standard"/>
    <w:next w:val="Standard"/>
    <w:link w:val="TitelZchn"/>
    <w:qFormat/>
    <w:rsid w:val="00807C0E"/>
    <w:pPr>
      <w:spacing w:before="240" w:after="60"/>
      <w:jc w:val="center"/>
      <w:outlineLvl w:val="0"/>
    </w:pPr>
    <w:rPr>
      <w:rFonts w:ascii="Cambria" w:hAnsi="Cambria"/>
      <w:b/>
      <w:bCs/>
      <w:kern w:val="28"/>
      <w:sz w:val="32"/>
      <w:szCs w:val="32"/>
    </w:rPr>
  </w:style>
  <w:style w:type="character" w:customStyle="1" w:styleId="TitelZchn">
    <w:name w:val="Titel Zchn"/>
    <w:link w:val="Titel"/>
    <w:rsid w:val="00807C0E"/>
    <w:rPr>
      <w:rFonts w:ascii="Cambria" w:eastAsia="Times New Roman" w:hAnsi="Cambria" w:cs="Times New Roman"/>
      <w:b/>
      <w:bCs/>
      <w:kern w:val="28"/>
      <w:sz w:val="32"/>
      <w:szCs w:val="32"/>
      <w:lang w:val="de-DE"/>
    </w:rPr>
  </w:style>
  <w:style w:type="paragraph" w:styleId="Untertitel">
    <w:name w:val="Subtitle"/>
    <w:basedOn w:val="Standard"/>
    <w:next w:val="Standard"/>
    <w:link w:val="UntertitelZchn"/>
    <w:qFormat/>
    <w:rsid w:val="00807C0E"/>
    <w:pPr>
      <w:spacing w:after="60"/>
      <w:jc w:val="center"/>
      <w:outlineLvl w:val="1"/>
    </w:pPr>
    <w:rPr>
      <w:rFonts w:ascii="Cambria" w:hAnsi="Cambria"/>
      <w:sz w:val="24"/>
      <w:szCs w:val="24"/>
    </w:rPr>
  </w:style>
  <w:style w:type="character" w:customStyle="1" w:styleId="UntertitelZchn">
    <w:name w:val="Untertitel Zchn"/>
    <w:link w:val="Untertitel"/>
    <w:rsid w:val="00807C0E"/>
    <w:rPr>
      <w:rFonts w:ascii="Cambria" w:eastAsia="Times New Roman" w:hAnsi="Cambria" w:cs="Times New Roman"/>
      <w:sz w:val="24"/>
      <w:szCs w:val="24"/>
      <w:lang w:val="de-DE"/>
    </w:rPr>
  </w:style>
  <w:style w:type="paragraph" w:styleId="KeinLeerraum">
    <w:name w:val="No Spacing"/>
    <w:uiPriority w:val="1"/>
    <w:qFormat/>
    <w:rsid w:val="00807C0E"/>
    <w:rPr>
      <w:lang w:eastAsia="de-AT"/>
    </w:rPr>
  </w:style>
  <w:style w:type="character" w:styleId="Fett">
    <w:name w:val="Strong"/>
    <w:uiPriority w:val="22"/>
    <w:qFormat/>
    <w:rsid w:val="001B0465"/>
    <w:rPr>
      <w:b/>
      <w:bCs/>
    </w:rPr>
  </w:style>
  <w:style w:type="paragraph" w:styleId="Dokumentstruktur">
    <w:name w:val="Document Map"/>
    <w:basedOn w:val="Standard"/>
    <w:semiHidden/>
    <w:rsid w:val="00E61AAF"/>
    <w:pPr>
      <w:shd w:val="clear" w:color="auto" w:fill="000080"/>
    </w:pPr>
    <w:rPr>
      <w:rFonts w:ascii="Tahoma" w:hAnsi="Tahoma" w:cs="Tahoma"/>
    </w:rPr>
  </w:style>
  <w:style w:type="paragraph" w:customStyle="1" w:styleId="Grundtext">
    <w:name w:val="Grundtext"/>
    <w:basedOn w:val="Standard"/>
    <w:next w:val="Standard"/>
    <w:rsid w:val="00C108AB"/>
    <w:pPr>
      <w:tabs>
        <w:tab w:val="left" w:pos="851"/>
      </w:tabs>
      <w:ind w:left="284"/>
    </w:pPr>
    <w:rPr>
      <w:rFonts w:ascii="Arial" w:hAnsi="Arial"/>
      <w:color w:val="0000FF"/>
      <w:w w:val="90"/>
      <w:lang w:eastAsia="de-DE"/>
    </w:rPr>
  </w:style>
  <w:style w:type="paragraph" w:styleId="Sprechblasentext">
    <w:name w:val="Balloon Text"/>
    <w:basedOn w:val="Standard"/>
    <w:link w:val="SprechblasentextZchn"/>
    <w:rsid w:val="009F283C"/>
    <w:rPr>
      <w:rFonts w:ascii="Tahoma" w:hAnsi="Tahoma" w:cs="Tahoma"/>
      <w:sz w:val="16"/>
      <w:szCs w:val="16"/>
    </w:rPr>
  </w:style>
  <w:style w:type="character" w:customStyle="1" w:styleId="SprechblasentextZchn">
    <w:name w:val="Sprechblasentext Zchn"/>
    <w:link w:val="Sprechblasentext"/>
    <w:rsid w:val="009F283C"/>
    <w:rPr>
      <w:rFonts w:ascii="Tahoma" w:hAnsi="Tahoma" w:cs="Tahoma"/>
      <w:sz w:val="16"/>
      <w:szCs w:val="16"/>
      <w:lang w:eastAsia="de-AT"/>
    </w:rPr>
  </w:style>
  <w:style w:type="paragraph" w:styleId="Listenabsatz">
    <w:name w:val="List Paragraph"/>
    <w:basedOn w:val="Standard"/>
    <w:uiPriority w:val="34"/>
    <w:qFormat/>
    <w:rsid w:val="005C0199"/>
    <w:pPr>
      <w:ind w:left="720"/>
      <w:contextualSpacing/>
    </w:pPr>
  </w:style>
  <w:style w:type="character" w:styleId="Platzhaltertext">
    <w:name w:val="Placeholder Text"/>
    <w:basedOn w:val="Absatz-Standardschriftart"/>
    <w:uiPriority w:val="99"/>
    <w:semiHidden/>
    <w:rsid w:val="009762A9"/>
    <w:rPr>
      <w:color w:val="808080"/>
    </w:rPr>
  </w:style>
  <w:style w:type="character" w:styleId="Kommentarzeichen">
    <w:name w:val="annotation reference"/>
    <w:basedOn w:val="Absatz-Standardschriftart"/>
    <w:semiHidden/>
    <w:unhideWhenUsed/>
    <w:rsid w:val="001E4E53"/>
    <w:rPr>
      <w:sz w:val="16"/>
      <w:szCs w:val="16"/>
    </w:rPr>
  </w:style>
  <w:style w:type="paragraph" w:styleId="Kommentartext">
    <w:name w:val="annotation text"/>
    <w:basedOn w:val="Standard"/>
    <w:link w:val="KommentartextZchn"/>
    <w:semiHidden/>
    <w:unhideWhenUsed/>
    <w:rsid w:val="001E4E53"/>
  </w:style>
  <w:style w:type="character" w:customStyle="1" w:styleId="KommentartextZchn">
    <w:name w:val="Kommentartext Zchn"/>
    <w:basedOn w:val="Absatz-Standardschriftart"/>
    <w:link w:val="Kommentartext"/>
    <w:semiHidden/>
    <w:rsid w:val="001E4E53"/>
    <w:rPr>
      <w:lang w:eastAsia="de-AT"/>
    </w:rPr>
  </w:style>
  <w:style w:type="paragraph" w:styleId="Kommentarthema">
    <w:name w:val="annotation subject"/>
    <w:basedOn w:val="Kommentartext"/>
    <w:next w:val="Kommentartext"/>
    <w:link w:val="KommentarthemaZchn"/>
    <w:semiHidden/>
    <w:unhideWhenUsed/>
    <w:rsid w:val="001E4E53"/>
    <w:rPr>
      <w:b/>
      <w:bCs/>
    </w:rPr>
  </w:style>
  <w:style w:type="character" w:customStyle="1" w:styleId="KommentarthemaZchn">
    <w:name w:val="Kommentarthema Zchn"/>
    <w:basedOn w:val="KommentartextZchn"/>
    <w:link w:val="Kommentarthema"/>
    <w:semiHidden/>
    <w:rsid w:val="001E4E53"/>
    <w:rPr>
      <w:b/>
      <w:bCs/>
      <w:lang w:eastAsia="de-AT"/>
    </w:rPr>
  </w:style>
  <w:style w:type="paragraph" w:customStyle="1" w:styleId="Default">
    <w:name w:val="Default"/>
    <w:rsid w:val="00163D56"/>
    <w:pPr>
      <w:autoSpaceDE w:val="0"/>
      <w:autoSpaceDN w:val="0"/>
      <w:adjustRightInd w:val="0"/>
    </w:pPr>
    <w:rPr>
      <w:rFonts w:ascii="Helvetica Condensed" w:hAnsi="Helvetica Condensed" w:cs="Helvetica Condensed"/>
      <w:color w:val="000000"/>
      <w:sz w:val="24"/>
      <w:szCs w:val="24"/>
      <w:lang w:val="de-AT"/>
    </w:rPr>
  </w:style>
  <w:style w:type="paragraph" w:styleId="StandardWeb">
    <w:name w:val="Normal (Web)"/>
    <w:basedOn w:val="Standard"/>
    <w:uiPriority w:val="99"/>
    <w:semiHidden/>
    <w:unhideWhenUsed/>
    <w:rsid w:val="00D817FD"/>
    <w:pPr>
      <w:spacing w:before="100" w:beforeAutospacing="1" w:after="100" w:afterAutospacing="1"/>
    </w:pPr>
    <w:rPr>
      <w:rFonts w:ascii="Arial" w:hAnsi="Arial" w:cs="Arial"/>
      <w:sz w:val="22"/>
      <w:szCs w:val="22"/>
      <w:lang w:val="de-AT"/>
    </w:rPr>
  </w:style>
  <w:style w:type="character" w:customStyle="1" w:styleId="berschrift1Zchn">
    <w:name w:val="Überschrift 1 Zchn"/>
    <w:basedOn w:val="Absatz-Standardschriftart"/>
    <w:link w:val="berschrift1"/>
    <w:rsid w:val="00677D10"/>
    <w:rPr>
      <w:rFonts w:ascii="Arial" w:hAnsi="Arial"/>
      <w:b/>
      <w:lang w:eastAsia="de-AT"/>
    </w:rPr>
  </w:style>
  <w:style w:type="paragraph" w:styleId="Kopfzeile">
    <w:name w:val="header"/>
    <w:basedOn w:val="Standard"/>
    <w:link w:val="KopfzeileZchn"/>
    <w:unhideWhenUsed/>
    <w:rsid w:val="00BD5723"/>
    <w:pPr>
      <w:tabs>
        <w:tab w:val="center" w:pos="4536"/>
        <w:tab w:val="right" w:pos="9072"/>
      </w:tabs>
    </w:pPr>
  </w:style>
  <w:style w:type="character" w:customStyle="1" w:styleId="KopfzeileZchn">
    <w:name w:val="Kopfzeile Zchn"/>
    <w:basedOn w:val="Absatz-Standardschriftart"/>
    <w:link w:val="Kopfzeile"/>
    <w:rsid w:val="00BD5723"/>
    <w:rPr>
      <w:lang w:eastAsia="de-AT"/>
    </w:rPr>
  </w:style>
  <w:style w:type="paragraph" w:styleId="Fuzeile">
    <w:name w:val="footer"/>
    <w:basedOn w:val="Standard"/>
    <w:link w:val="FuzeileZchn"/>
    <w:unhideWhenUsed/>
    <w:rsid w:val="00BD5723"/>
    <w:pPr>
      <w:tabs>
        <w:tab w:val="center" w:pos="4536"/>
        <w:tab w:val="right" w:pos="9072"/>
      </w:tabs>
    </w:pPr>
  </w:style>
  <w:style w:type="character" w:customStyle="1" w:styleId="FuzeileZchn">
    <w:name w:val="Fußzeile Zchn"/>
    <w:basedOn w:val="Absatz-Standardschriftart"/>
    <w:link w:val="Fuzeile"/>
    <w:rsid w:val="00BD5723"/>
    <w:rPr>
      <w:lang w:eastAsia="de-AT"/>
    </w:rPr>
  </w:style>
  <w:style w:type="paragraph" w:customStyle="1" w:styleId="Blocksatz">
    <w:name w:val="Blocksatz"/>
    <w:basedOn w:val="Standard"/>
    <w:rsid w:val="00C45CAD"/>
    <w:pPr>
      <w:overflowPunct w:val="0"/>
      <w:autoSpaceDE w:val="0"/>
      <w:autoSpaceDN w:val="0"/>
      <w:adjustRightInd w:val="0"/>
      <w:ind w:left="425" w:right="2268"/>
    </w:pPr>
    <w:rPr>
      <w:rFonts w:ascii="Univers" w:hAnsi="Univers"/>
      <w:lang w:eastAsia="en-GB"/>
    </w:rPr>
  </w:style>
  <w:style w:type="paragraph" w:customStyle="1" w:styleId="Normal">
    <w:name w:val="[Normal]"/>
    <w:rsid w:val="009D25E6"/>
    <w:pPr>
      <w:widowControl w:val="0"/>
      <w:autoSpaceDE w:val="0"/>
      <w:autoSpaceDN w:val="0"/>
      <w:adjustRightInd w:val="0"/>
    </w:pPr>
    <w:rPr>
      <w:rFonts w:ascii="Arial" w:hAnsi="Arial" w:cs="Arial"/>
      <w:sz w:val="2"/>
      <w:szCs w:val="2"/>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35009">
      <w:bodyDiv w:val="1"/>
      <w:marLeft w:val="0"/>
      <w:marRight w:val="0"/>
      <w:marTop w:val="0"/>
      <w:marBottom w:val="0"/>
      <w:divBdr>
        <w:top w:val="none" w:sz="0" w:space="0" w:color="auto"/>
        <w:left w:val="none" w:sz="0" w:space="0" w:color="auto"/>
        <w:bottom w:val="none" w:sz="0" w:space="0" w:color="auto"/>
        <w:right w:val="none" w:sz="0" w:space="0" w:color="auto"/>
      </w:divBdr>
    </w:div>
    <w:div w:id="122231975">
      <w:bodyDiv w:val="1"/>
      <w:marLeft w:val="0"/>
      <w:marRight w:val="0"/>
      <w:marTop w:val="0"/>
      <w:marBottom w:val="0"/>
      <w:divBdr>
        <w:top w:val="none" w:sz="0" w:space="0" w:color="auto"/>
        <w:left w:val="none" w:sz="0" w:space="0" w:color="auto"/>
        <w:bottom w:val="none" w:sz="0" w:space="0" w:color="auto"/>
        <w:right w:val="none" w:sz="0" w:space="0" w:color="auto"/>
      </w:divBdr>
    </w:div>
    <w:div w:id="477773076">
      <w:bodyDiv w:val="1"/>
      <w:marLeft w:val="0"/>
      <w:marRight w:val="0"/>
      <w:marTop w:val="0"/>
      <w:marBottom w:val="0"/>
      <w:divBdr>
        <w:top w:val="none" w:sz="0" w:space="0" w:color="auto"/>
        <w:left w:val="none" w:sz="0" w:space="0" w:color="auto"/>
        <w:bottom w:val="none" w:sz="0" w:space="0" w:color="auto"/>
        <w:right w:val="none" w:sz="0" w:space="0" w:color="auto"/>
      </w:divBdr>
    </w:div>
    <w:div w:id="798231584">
      <w:bodyDiv w:val="1"/>
      <w:marLeft w:val="0"/>
      <w:marRight w:val="0"/>
      <w:marTop w:val="0"/>
      <w:marBottom w:val="0"/>
      <w:divBdr>
        <w:top w:val="none" w:sz="0" w:space="0" w:color="auto"/>
        <w:left w:val="none" w:sz="0" w:space="0" w:color="auto"/>
        <w:bottom w:val="none" w:sz="0" w:space="0" w:color="auto"/>
        <w:right w:val="none" w:sz="0" w:space="0" w:color="auto"/>
      </w:divBdr>
    </w:div>
    <w:div w:id="998266646">
      <w:bodyDiv w:val="1"/>
      <w:marLeft w:val="0"/>
      <w:marRight w:val="0"/>
      <w:marTop w:val="0"/>
      <w:marBottom w:val="0"/>
      <w:divBdr>
        <w:top w:val="none" w:sz="0" w:space="0" w:color="auto"/>
        <w:left w:val="none" w:sz="0" w:space="0" w:color="auto"/>
        <w:bottom w:val="none" w:sz="0" w:space="0" w:color="auto"/>
        <w:right w:val="none" w:sz="0" w:space="0" w:color="auto"/>
      </w:divBdr>
    </w:div>
    <w:div w:id="1093743615">
      <w:bodyDiv w:val="1"/>
      <w:marLeft w:val="0"/>
      <w:marRight w:val="0"/>
      <w:marTop w:val="0"/>
      <w:marBottom w:val="0"/>
      <w:divBdr>
        <w:top w:val="none" w:sz="0" w:space="0" w:color="auto"/>
        <w:left w:val="none" w:sz="0" w:space="0" w:color="auto"/>
        <w:bottom w:val="none" w:sz="0" w:space="0" w:color="auto"/>
        <w:right w:val="none" w:sz="0" w:space="0" w:color="auto"/>
      </w:divBdr>
    </w:div>
    <w:div w:id="1105076473">
      <w:bodyDiv w:val="1"/>
      <w:marLeft w:val="0"/>
      <w:marRight w:val="0"/>
      <w:marTop w:val="0"/>
      <w:marBottom w:val="0"/>
      <w:divBdr>
        <w:top w:val="none" w:sz="0" w:space="0" w:color="auto"/>
        <w:left w:val="none" w:sz="0" w:space="0" w:color="auto"/>
        <w:bottom w:val="none" w:sz="0" w:space="0" w:color="auto"/>
        <w:right w:val="none" w:sz="0" w:space="0" w:color="auto"/>
      </w:divBdr>
    </w:div>
    <w:div w:id="1367438788">
      <w:bodyDiv w:val="1"/>
      <w:marLeft w:val="0"/>
      <w:marRight w:val="0"/>
      <w:marTop w:val="0"/>
      <w:marBottom w:val="0"/>
      <w:divBdr>
        <w:top w:val="none" w:sz="0" w:space="0" w:color="auto"/>
        <w:left w:val="none" w:sz="0" w:space="0" w:color="auto"/>
        <w:bottom w:val="none" w:sz="0" w:space="0" w:color="auto"/>
        <w:right w:val="none" w:sz="0" w:space="0" w:color="auto"/>
      </w:divBdr>
    </w:div>
    <w:div w:id="1701852578">
      <w:bodyDiv w:val="1"/>
      <w:marLeft w:val="0"/>
      <w:marRight w:val="0"/>
      <w:marTop w:val="0"/>
      <w:marBottom w:val="0"/>
      <w:divBdr>
        <w:top w:val="none" w:sz="0" w:space="0" w:color="auto"/>
        <w:left w:val="none" w:sz="0" w:space="0" w:color="auto"/>
        <w:bottom w:val="none" w:sz="0" w:space="0" w:color="auto"/>
        <w:right w:val="none" w:sz="0" w:space="0" w:color="auto"/>
      </w:divBdr>
    </w:div>
    <w:div w:id="1844858608">
      <w:bodyDiv w:val="1"/>
      <w:marLeft w:val="0"/>
      <w:marRight w:val="0"/>
      <w:marTop w:val="0"/>
      <w:marBottom w:val="0"/>
      <w:divBdr>
        <w:top w:val="none" w:sz="0" w:space="0" w:color="auto"/>
        <w:left w:val="none" w:sz="0" w:space="0" w:color="auto"/>
        <w:bottom w:val="none" w:sz="0" w:space="0" w:color="auto"/>
        <w:right w:val="none" w:sz="0" w:space="0" w:color="auto"/>
      </w:divBdr>
    </w:div>
    <w:div w:id="1862546128">
      <w:bodyDiv w:val="1"/>
      <w:marLeft w:val="0"/>
      <w:marRight w:val="0"/>
      <w:marTop w:val="0"/>
      <w:marBottom w:val="0"/>
      <w:divBdr>
        <w:top w:val="none" w:sz="0" w:space="0" w:color="auto"/>
        <w:left w:val="none" w:sz="0" w:space="0" w:color="auto"/>
        <w:bottom w:val="none" w:sz="0" w:space="0" w:color="auto"/>
        <w:right w:val="none" w:sz="0" w:space="0" w:color="auto"/>
      </w:divBdr>
    </w:div>
    <w:div w:id="1933856161">
      <w:bodyDiv w:val="1"/>
      <w:marLeft w:val="0"/>
      <w:marRight w:val="0"/>
      <w:marTop w:val="0"/>
      <w:marBottom w:val="0"/>
      <w:divBdr>
        <w:top w:val="none" w:sz="0" w:space="0" w:color="auto"/>
        <w:left w:val="none" w:sz="0" w:space="0" w:color="auto"/>
        <w:bottom w:val="none" w:sz="0" w:space="0" w:color="auto"/>
        <w:right w:val="none" w:sz="0" w:space="0" w:color="auto"/>
      </w:divBdr>
    </w:div>
    <w:div w:id="2040861824">
      <w:bodyDiv w:val="1"/>
      <w:marLeft w:val="0"/>
      <w:marRight w:val="0"/>
      <w:marTop w:val="0"/>
      <w:marBottom w:val="0"/>
      <w:divBdr>
        <w:top w:val="none" w:sz="0" w:space="0" w:color="auto"/>
        <w:left w:val="none" w:sz="0" w:space="0" w:color="auto"/>
        <w:bottom w:val="none" w:sz="0" w:space="0" w:color="auto"/>
        <w:right w:val="none" w:sz="0" w:space="0" w:color="auto"/>
      </w:divBdr>
    </w:div>
    <w:div w:id="214685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9A3FC-4B0A-4A20-86BD-D1CD736D9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1026</Words>
  <Characters>6465</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PENEDER-HERCULES</vt:lpstr>
    </vt:vector>
  </TitlesOfParts>
  <Company>Peneder BS</Company>
  <LinksUpToDate>false</LinksUpToDate>
  <CharactersWithSpaces>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PENEDER-HERCULES</dc:title>
  <dc:creator>20ks</dc:creator>
  <cp:lastModifiedBy>Hoffmann Martin</cp:lastModifiedBy>
  <cp:revision>95</cp:revision>
  <cp:lastPrinted>2009-05-26T08:08:00Z</cp:lastPrinted>
  <dcterms:created xsi:type="dcterms:W3CDTF">2020-11-05T09:36:00Z</dcterms:created>
  <dcterms:modified xsi:type="dcterms:W3CDTF">2024-03-28T07:39:00Z</dcterms:modified>
</cp:coreProperties>
</file>