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4A8EB8" w14:textId="182065DA" w:rsidR="00C16D1C" w:rsidRPr="0003432E" w:rsidRDefault="00C16D1C" w:rsidP="00C16D1C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b/>
          <w:bCs/>
          <w:sz w:val="24"/>
          <w:szCs w:val="24"/>
          <w:lang w:val="en-GB"/>
        </w:rPr>
      </w:pPr>
      <w:r w:rsidRPr="0003432E">
        <w:rPr>
          <w:rFonts w:eastAsia="MyriadPro-Light" w:cstheme="minorHAnsi"/>
          <w:b/>
          <w:bCs/>
          <w:sz w:val="24"/>
          <w:szCs w:val="24"/>
          <w:lang w:val="en-GB"/>
        </w:rPr>
        <w:t>ETB</w:t>
      </w:r>
      <w:r w:rsidR="00E76DFE">
        <w:rPr>
          <w:rFonts w:eastAsia="MyriadPro-Light" w:cstheme="minorHAnsi"/>
          <w:b/>
          <w:bCs/>
          <w:sz w:val="24"/>
          <w:szCs w:val="24"/>
          <w:lang w:val="en-GB"/>
        </w:rPr>
        <w:t>H</w:t>
      </w:r>
      <w:r w:rsidRPr="0003432E">
        <w:rPr>
          <w:rFonts w:eastAsia="MyriadPro-Light" w:cstheme="minorHAnsi"/>
          <w:b/>
          <w:bCs/>
          <w:sz w:val="24"/>
          <w:szCs w:val="24"/>
          <w:lang w:val="en-GB"/>
        </w:rPr>
        <w:t>1</w:t>
      </w:r>
      <w:r w:rsidR="00C25A39">
        <w:rPr>
          <w:rFonts w:eastAsia="MyriadPro-Light" w:cstheme="minorHAnsi"/>
          <w:b/>
          <w:bCs/>
          <w:sz w:val="24"/>
          <w:szCs w:val="24"/>
          <w:lang w:val="en-GB"/>
        </w:rPr>
        <w:t>2</w:t>
      </w:r>
      <w:r w:rsidR="00DE4267">
        <w:rPr>
          <w:rFonts w:eastAsia="MyriadPro-Light" w:cstheme="minorHAnsi"/>
          <w:b/>
          <w:bCs/>
          <w:sz w:val="24"/>
          <w:szCs w:val="24"/>
          <w:lang w:val="en-GB"/>
        </w:rPr>
        <w:t>E</w:t>
      </w:r>
      <w:r w:rsidRPr="0003432E">
        <w:rPr>
          <w:rFonts w:eastAsia="MyriadPro-Light" w:cstheme="minorHAnsi"/>
          <w:b/>
          <w:bCs/>
          <w:sz w:val="24"/>
          <w:szCs w:val="24"/>
          <w:lang w:val="en-GB"/>
        </w:rPr>
        <w:t xml:space="preserve">9W Daikin Altherma 3 H </w:t>
      </w:r>
      <w:r w:rsidR="006630E4">
        <w:rPr>
          <w:rFonts w:eastAsia="MyriadPro-Light" w:cstheme="minorHAnsi"/>
          <w:b/>
          <w:bCs/>
          <w:sz w:val="24"/>
          <w:szCs w:val="24"/>
          <w:lang w:val="en-GB"/>
        </w:rPr>
        <w:t>M</w:t>
      </w:r>
      <w:r w:rsidRPr="0003432E">
        <w:rPr>
          <w:rFonts w:eastAsia="MyriadPro-Light" w:cstheme="minorHAnsi"/>
          <w:b/>
          <w:bCs/>
          <w:sz w:val="24"/>
          <w:szCs w:val="24"/>
          <w:lang w:val="en-GB"/>
        </w:rPr>
        <w:t>T W</w:t>
      </w:r>
      <w:r w:rsidR="00EB65E4">
        <w:rPr>
          <w:rFonts w:eastAsia="MyriadPro-Light" w:cstheme="minorHAnsi"/>
          <w:b/>
          <w:bCs/>
          <w:sz w:val="24"/>
          <w:szCs w:val="24"/>
          <w:lang w:val="en-GB"/>
        </w:rPr>
        <w:t xml:space="preserve"> </w:t>
      </w:r>
      <w:r w:rsidR="00E76DFE">
        <w:rPr>
          <w:rFonts w:eastAsia="MyriadPro-Light" w:cstheme="minorHAnsi"/>
          <w:b/>
          <w:bCs/>
          <w:sz w:val="24"/>
          <w:szCs w:val="24"/>
          <w:lang w:val="en-GB"/>
        </w:rPr>
        <w:t>H</w:t>
      </w:r>
    </w:p>
    <w:p w14:paraId="4F4A8EB9" w14:textId="77777777" w:rsidR="00C16D1C" w:rsidRPr="0003432E" w:rsidRDefault="00C16D1C" w:rsidP="00C16D1C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  <w:lang w:val="en-GB"/>
        </w:rPr>
      </w:pPr>
    </w:p>
    <w:p w14:paraId="4F4A8EBA" w14:textId="23F16B34" w:rsidR="00C16D1C" w:rsidRPr="00DE4267" w:rsidRDefault="00C16D1C" w:rsidP="00C16D1C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  <w:lang w:val="en-GB"/>
        </w:rPr>
      </w:pPr>
      <w:r w:rsidRPr="00DE4267">
        <w:rPr>
          <w:rFonts w:cstheme="minorHAnsi"/>
          <w:sz w:val="24"/>
          <w:szCs w:val="24"/>
          <w:lang w:val="en-GB"/>
        </w:rPr>
        <w:t xml:space="preserve">Daikin Altherma 3 H </w:t>
      </w:r>
      <w:r w:rsidR="00802685">
        <w:rPr>
          <w:rFonts w:cstheme="minorHAnsi"/>
          <w:sz w:val="24"/>
          <w:szCs w:val="24"/>
          <w:lang w:val="en-GB"/>
        </w:rPr>
        <w:t>M</w:t>
      </w:r>
      <w:r w:rsidRPr="00DE4267">
        <w:rPr>
          <w:rFonts w:cstheme="minorHAnsi"/>
          <w:sz w:val="24"/>
          <w:szCs w:val="24"/>
          <w:lang w:val="en-GB"/>
        </w:rPr>
        <w:t>T W</w:t>
      </w:r>
      <w:r w:rsidR="00EB65E4" w:rsidRPr="00DE4267">
        <w:rPr>
          <w:rFonts w:cstheme="minorHAnsi"/>
          <w:sz w:val="24"/>
          <w:szCs w:val="24"/>
          <w:lang w:val="en-GB"/>
        </w:rPr>
        <w:t xml:space="preserve"> </w:t>
      </w:r>
      <w:r w:rsidR="00E76DFE" w:rsidRPr="00DE4267">
        <w:rPr>
          <w:rFonts w:cstheme="minorHAnsi"/>
          <w:sz w:val="24"/>
          <w:szCs w:val="24"/>
          <w:lang w:val="en-GB"/>
        </w:rPr>
        <w:t>H</w:t>
      </w:r>
    </w:p>
    <w:p w14:paraId="37E82AC8" w14:textId="75B8D5BE" w:rsidR="00D463EA" w:rsidRPr="006630E4" w:rsidRDefault="00C16D1C" w:rsidP="00C16D1C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6630E4">
        <w:rPr>
          <w:rFonts w:cstheme="minorHAnsi"/>
          <w:sz w:val="24"/>
          <w:szCs w:val="24"/>
        </w:rPr>
        <w:t>F</w:t>
      </w:r>
      <w:r w:rsidR="0003432E" w:rsidRPr="006630E4">
        <w:rPr>
          <w:rFonts w:cstheme="minorHAnsi"/>
          <w:sz w:val="24"/>
          <w:szCs w:val="24"/>
        </w:rPr>
        <w:t>ü</w:t>
      </w:r>
      <w:r w:rsidRPr="006630E4">
        <w:rPr>
          <w:rFonts w:cstheme="minorHAnsi"/>
          <w:sz w:val="24"/>
          <w:szCs w:val="24"/>
        </w:rPr>
        <w:t>r</w:t>
      </w:r>
      <w:r w:rsidR="00D463EA" w:rsidRPr="006630E4">
        <w:rPr>
          <w:rFonts w:cstheme="minorHAnsi"/>
          <w:sz w:val="24"/>
          <w:szCs w:val="24"/>
        </w:rPr>
        <w:t xml:space="preserve"> Altherma 3</w:t>
      </w:r>
      <w:r w:rsidRPr="006630E4">
        <w:rPr>
          <w:rFonts w:cstheme="minorHAnsi"/>
          <w:sz w:val="24"/>
          <w:szCs w:val="24"/>
        </w:rPr>
        <w:t xml:space="preserve"> </w:t>
      </w:r>
      <w:r w:rsidR="00D463EA" w:rsidRPr="006630E4">
        <w:rPr>
          <w:rFonts w:cstheme="minorHAnsi"/>
          <w:sz w:val="24"/>
          <w:szCs w:val="24"/>
        </w:rPr>
        <w:t xml:space="preserve">H </w:t>
      </w:r>
      <w:r w:rsidR="006630E4">
        <w:rPr>
          <w:rFonts w:cstheme="minorHAnsi"/>
          <w:sz w:val="24"/>
          <w:szCs w:val="24"/>
        </w:rPr>
        <w:t>M</w:t>
      </w:r>
      <w:r w:rsidR="00D463EA" w:rsidRPr="006630E4">
        <w:rPr>
          <w:rFonts w:cstheme="minorHAnsi"/>
          <w:sz w:val="24"/>
          <w:szCs w:val="24"/>
        </w:rPr>
        <w:t>T EPRA</w:t>
      </w:r>
      <w:r w:rsidR="006630E4">
        <w:rPr>
          <w:rFonts w:cstheme="minorHAnsi"/>
          <w:sz w:val="24"/>
          <w:szCs w:val="24"/>
        </w:rPr>
        <w:t>08</w:t>
      </w:r>
      <w:r w:rsidR="00D463EA" w:rsidRPr="006630E4">
        <w:rPr>
          <w:rFonts w:cstheme="minorHAnsi"/>
          <w:sz w:val="24"/>
          <w:szCs w:val="24"/>
        </w:rPr>
        <w:t>/1</w:t>
      </w:r>
      <w:r w:rsidR="006630E4">
        <w:rPr>
          <w:rFonts w:cstheme="minorHAnsi"/>
          <w:sz w:val="24"/>
          <w:szCs w:val="24"/>
        </w:rPr>
        <w:t>0</w:t>
      </w:r>
      <w:r w:rsidR="00D463EA" w:rsidRPr="006630E4">
        <w:rPr>
          <w:rFonts w:cstheme="minorHAnsi"/>
          <w:sz w:val="24"/>
          <w:szCs w:val="24"/>
        </w:rPr>
        <w:t>/1</w:t>
      </w:r>
      <w:r w:rsidR="006630E4">
        <w:rPr>
          <w:rFonts w:cstheme="minorHAnsi"/>
          <w:sz w:val="24"/>
          <w:szCs w:val="24"/>
        </w:rPr>
        <w:t>2E</w:t>
      </w:r>
      <w:r w:rsidR="00D463EA" w:rsidRPr="006630E4">
        <w:rPr>
          <w:rFonts w:cstheme="minorHAnsi"/>
          <w:sz w:val="24"/>
          <w:szCs w:val="24"/>
        </w:rPr>
        <w:t>W1 Außengeräte</w:t>
      </w:r>
      <w:r w:rsidRPr="006630E4">
        <w:rPr>
          <w:rFonts w:cstheme="minorHAnsi"/>
          <w:sz w:val="24"/>
          <w:szCs w:val="24"/>
        </w:rPr>
        <w:t xml:space="preserve">. </w:t>
      </w:r>
    </w:p>
    <w:p w14:paraId="4F4A8EBB" w14:textId="7E4854BF" w:rsidR="00C16D1C" w:rsidRPr="0003432E" w:rsidRDefault="00C16D1C" w:rsidP="00C16D1C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03432E">
        <w:rPr>
          <w:rFonts w:cstheme="minorHAnsi"/>
          <w:sz w:val="24"/>
          <w:szCs w:val="24"/>
        </w:rPr>
        <w:t>Hydraulisch ausgerüstet mit Hocheffizienzpumpe,</w:t>
      </w:r>
    </w:p>
    <w:p w14:paraId="4F4A8EBC" w14:textId="77777777" w:rsidR="00C16D1C" w:rsidRPr="0003432E" w:rsidRDefault="0003432E" w:rsidP="00C16D1C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10 L </w:t>
      </w:r>
      <w:r w:rsidR="00C16D1C" w:rsidRPr="0003432E">
        <w:rPr>
          <w:rFonts w:cstheme="minorHAnsi"/>
          <w:sz w:val="24"/>
          <w:szCs w:val="24"/>
        </w:rPr>
        <w:t>Ausdehnungsgef</w:t>
      </w:r>
      <w:r w:rsidRPr="0003432E">
        <w:rPr>
          <w:rFonts w:cstheme="minorHAnsi"/>
          <w:sz w:val="24"/>
          <w:szCs w:val="24"/>
        </w:rPr>
        <w:t>äß</w:t>
      </w:r>
      <w:r w:rsidR="00C16D1C" w:rsidRPr="0003432E">
        <w:rPr>
          <w:rFonts w:cstheme="minorHAnsi"/>
          <w:sz w:val="24"/>
          <w:szCs w:val="24"/>
        </w:rPr>
        <w:t>, Sicherheitsbaugruppe, Str</w:t>
      </w:r>
      <w:r w:rsidRPr="0003432E">
        <w:rPr>
          <w:rFonts w:cstheme="minorHAnsi"/>
          <w:sz w:val="24"/>
          <w:szCs w:val="24"/>
        </w:rPr>
        <w:t>ö</w:t>
      </w:r>
      <w:r w:rsidR="00C16D1C" w:rsidRPr="0003432E">
        <w:rPr>
          <w:rFonts w:cstheme="minorHAnsi"/>
          <w:sz w:val="24"/>
          <w:szCs w:val="24"/>
        </w:rPr>
        <w:t>mungsw</w:t>
      </w:r>
      <w:r>
        <w:rPr>
          <w:rFonts w:cstheme="minorHAnsi"/>
          <w:sz w:val="24"/>
          <w:szCs w:val="24"/>
        </w:rPr>
        <w:t>ä</w:t>
      </w:r>
      <w:r w:rsidR="00C16D1C" w:rsidRPr="0003432E">
        <w:rPr>
          <w:rFonts w:cstheme="minorHAnsi"/>
          <w:sz w:val="24"/>
          <w:szCs w:val="24"/>
        </w:rPr>
        <w:t>chter sowie F</w:t>
      </w:r>
      <w:r w:rsidRPr="0003432E">
        <w:rPr>
          <w:rFonts w:cstheme="minorHAnsi"/>
          <w:sz w:val="24"/>
          <w:szCs w:val="24"/>
        </w:rPr>
        <w:t>ü</w:t>
      </w:r>
      <w:r w:rsidR="00C16D1C" w:rsidRPr="0003432E">
        <w:rPr>
          <w:rFonts w:cstheme="minorHAnsi"/>
          <w:sz w:val="24"/>
          <w:szCs w:val="24"/>
        </w:rPr>
        <w:t>ll- und</w:t>
      </w:r>
    </w:p>
    <w:p w14:paraId="4F4A8EBD" w14:textId="77777777" w:rsidR="00C16D1C" w:rsidRPr="0003432E" w:rsidRDefault="00C16D1C" w:rsidP="00C16D1C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03432E">
        <w:rPr>
          <w:rFonts w:cstheme="minorHAnsi"/>
          <w:sz w:val="24"/>
          <w:szCs w:val="24"/>
        </w:rPr>
        <w:t>Entleerungsh</w:t>
      </w:r>
      <w:r w:rsidR="0003432E" w:rsidRPr="0003432E">
        <w:rPr>
          <w:rFonts w:cstheme="minorHAnsi"/>
          <w:sz w:val="24"/>
          <w:szCs w:val="24"/>
        </w:rPr>
        <w:t>ä</w:t>
      </w:r>
      <w:r w:rsidRPr="0003432E">
        <w:rPr>
          <w:rFonts w:cstheme="minorHAnsi"/>
          <w:sz w:val="24"/>
          <w:szCs w:val="24"/>
        </w:rPr>
        <w:t>hnen und Magnet-Schmutzf</w:t>
      </w:r>
      <w:r w:rsidR="0003432E" w:rsidRPr="0003432E">
        <w:rPr>
          <w:rFonts w:cstheme="minorHAnsi"/>
          <w:sz w:val="24"/>
          <w:szCs w:val="24"/>
        </w:rPr>
        <w:t>ä</w:t>
      </w:r>
      <w:r w:rsidRPr="0003432E">
        <w:rPr>
          <w:rFonts w:cstheme="minorHAnsi"/>
          <w:sz w:val="24"/>
          <w:szCs w:val="24"/>
        </w:rPr>
        <w:t>nger. Elektrische Ausr</w:t>
      </w:r>
      <w:r w:rsidR="0003432E" w:rsidRPr="0003432E">
        <w:rPr>
          <w:rFonts w:cstheme="minorHAnsi"/>
          <w:sz w:val="24"/>
          <w:szCs w:val="24"/>
        </w:rPr>
        <w:t>ü</w:t>
      </w:r>
      <w:r w:rsidRPr="0003432E">
        <w:rPr>
          <w:rFonts w:cstheme="minorHAnsi"/>
          <w:sz w:val="24"/>
          <w:szCs w:val="24"/>
        </w:rPr>
        <w:t>stung mit</w:t>
      </w:r>
    </w:p>
    <w:p w14:paraId="4F4A8EBE" w14:textId="6FE7E5AF" w:rsidR="00C16D1C" w:rsidRPr="0003432E" w:rsidRDefault="00C16D1C" w:rsidP="00C16D1C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03432E">
        <w:rPr>
          <w:rFonts w:cstheme="minorHAnsi"/>
          <w:sz w:val="24"/>
          <w:szCs w:val="24"/>
        </w:rPr>
        <w:t>Lastsch</w:t>
      </w:r>
      <w:r w:rsidR="00D463EA">
        <w:rPr>
          <w:rFonts w:cstheme="minorHAnsi"/>
          <w:sz w:val="24"/>
          <w:szCs w:val="24"/>
        </w:rPr>
        <w:t>ü</w:t>
      </w:r>
      <w:r w:rsidRPr="0003432E">
        <w:rPr>
          <w:rFonts w:cstheme="minorHAnsi"/>
          <w:sz w:val="24"/>
          <w:szCs w:val="24"/>
        </w:rPr>
        <w:t>tz f</w:t>
      </w:r>
      <w:r w:rsidR="00C10EEE">
        <w:rPr>
          <w:rFonts w:cstheme="minorHAnsi"/>
          <w:sz w:val="24"/>
          <w:szCs w:val="24"/>
        </w:rPr>
        <w:t>ü</w:t>
      </w:r>
      <w:r w:rsidRPr="0003432E">
        <w:rPr>
          <w:rFonts w:cstheme="minorHAnsi"/>
          <w:sz w:val="24"/>
          <w:szCs w:val="24"/>
        </w:rPr>
        <w:t>r E-Reserveheizer und Heizungsumw</w:t>
      </w:r>
      <w:r w:rsidR="0003432E" w:rsidRPr="0003432E">
        <w:rPr>
          <w:rFonts w:cstheme="minorHAnsi"/>
          <w:sz w:val="24"/>
          <w:szCs w:val="24"/>
        </w:rPr>
        <w:t>ä</w:t>
      </w:r>
      <w:r w:rsidRPr="0003432E">
        <w:rPr>
          <w:rFonts w:cstheme="minorHAnsi"/>
          <w:sz w:val="24"/>
          <w:szCs w:val="24"/>
        </w:rPr>
        <w:t>lzpumpe.</w:t>
      </w:r>
    </w:p>
    <w:p w14:paraId="4F4A8EBF" w14:textId="77777777" w:rsidR="00C16D1C" w:rsidRPr="00C10EEE" w:rsidRDefault="00C16D1C" w:rsidP="00C16D1C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</w:p>
    <w:p w14:paraId="4F4A8EC0" w14:textId="109B6532" w:rsidR="00C16D1C" w:rsidRPr="0003432E" w:rsidRDefault="00C16D1C" w:rsidP="00C16D1C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03432E">
        <w:rPr>
          <w:rFonts w:eastAsia="MyriadPro-Light" w:cstheme="minorHAnsi"/>
          <w:sz w:val="24"/>
          <w:szCs w:val="24"/>
        </w:rPr>
        <w:t xml:space="preserve">Steuerung per App über </w:t>
      </w:r>
      <w:r w:rsidR="00DC1128">
        <w:rPr>
          <w:rFonts w:eastAsia="MyriadPro-Light" w:cstheme="minorHAnsi"/>
          <w:sz w:val="24"/>
          <w:szCs w:val="24"/>
        </w:rPr>
        <w:t>mitgelieferten W-</w:t>
      </w:r>
      <w:r w:rsidRPr="0003432E">
        <w:rPr>
          <w:rFonts w:eastAsia="MyriadPro-Light" w:cstheme="minorHAnsi"/>
          <w:sz w:val="24"/>
          <w:szCs w:val="24"/>
        </w:rPr>
        <w:t>LAN Adapter möglich</w:t>
      </w:r>
    </w:p>
    <w:p w14:paraId="4F4A8EC1" w14:textId="4BF571B4" w:rsidR="00C16D1C" w:rsidRDefault="00C16D1C" w:rsidP="00C16D1C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03432E">
        <w:rPr>
          <w:rFonts w:eastAsia="MyriadPro-Light" w:cstheme="minorHAnsi"/>
          <w:sz w:val="24"/>
          <w:szCs w:val="24"/>
        </w:rPr>
        <w:t>Überströmventil (mitgeliefert)</w:t>
      </w:r>
    </w:p>
    <w:p w14:paraId="4F4A8EC2" w14:textId="77777777" w:rsidR="00C16D1C" w:rsidRPr="0003432E" w:rsidRDefault="00C16D1C" w:rsidP="00C16D1C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03432E">
        <w:rPr>
          <w:rFonts w:eastAsia="MyriadPro-Light" w:cstheme="minorHAnsi"/>
          <w:sz w:val="24"/>
          <w:szCs w:val="24"/>
        </w:rPr>
        <w:t>Elektronisches Manometer</w:t>
      </w:r>
    </w:p>
    <w:p w14:paraId="4F4A8EC3" w14:textId="77777777" w:rsidR="0003432E" w:rsidRPr="0003432E" w:rsidRDefault="0003432E" w:rsidP="00C16D1C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</w:p>
    <w:p w14:paraId="4F4A8EC4" w14:textId="77777777" w:rsidR="0003432E" w:rsidRDefault="0003432E" w:rsidP="0003432E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03432E">
        <w:rPr>
          <w:rFonts w:cstheme="minorHAnsi"/>
          <w:sz w:val="24"/>
          <w:szCs w:val="24"/>
        </w:rPr>
        <w:t>Maße: (B x T x H) 440 x 390 x 840 mm.</w:t>
      </w:r>
    </w:p>
    <w:p w14:paraId="4F4A8EC5" w14:textId="77777777" w:rsidR="0003432E" w:rsidRDefault="0003432E" w:rsidP="0003432E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Gewicht: 38kg.</w:t>
      </w:r>
    </w:p>
    <w:p w14:paraId="4F4A8EC7" w14:textId="6588A34C" w:rsidR="0003432E" w:rsidRPr="0003432E" w:rsidRDefault="00DE4267" w:rsidP="0003432E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ETBH1</w:t>
      </w:r>
      <w:r w:rsidR="00BF29A9">
        <w:rPr>
          <w:rFonts w:cstheme="minorHAnsi"/>
          <w:sz w:val="24"/>
          <w:szCs w:val="24"/>
        </w:rPr>
        <w:t>2</w:t>
      </w:r>
      <w:r>
        <w:rPr>
          <w:rFonts w:cstheme="minorHAnsi"/>
          <w:sz w:val="24"/>
          <w:szCs w:val="24"/>
        </w:rPr>
        <w:t>E9W Innengerät n</w:t>
      </w:r>
      <w:r w:rsidR="00375712">
        <w:rPr>
          <w:rFonts w:cstheme="minorHAnsi"/>
          <w:sz w:val="24"/>
          <w:szCs w:val="24"/>
        </w:rPr>
        <w:t xml:space="preserve">ur </w:t>
      </w:r>
      <w:r w:rsidR="0003432E" w:rsidRPr="0003432E">
        <w:rPr>
          <w:rFonts w:cstheme="minorHAnsi"/>
          <w:sz w:val="24"/>
          <w:szCs w:val="24"/>
        </w:rPr>
        <w:t>Heizen</w:t>
      </w:r>
    </w:p>
    <w:p w14:paraId="4F4A8EC8" w14:textId="266D95C2" w:rsidR="0003432E" w:rsidRPr="0003432E" w:rsidRDefault="00A818E8" w:rsidP="0003432E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03432E">
        <w:rPr>
          <w:rFonts w:cstheme="minorHAnsi"/>
          <w:sz w:val="24"/>
          <w:szCs w:val="24"/>
        </w:rPr>
        <w:t>M</w:t>
      </w:r>
      <w:r w:rsidR="0003432E" w:rsidRPr="0003432E">
        <w:rPr>
          <w:rFonts w:cstheme="minorHAnsi"/>
          <w:sz w:val="24"/>
          <w:szCs w:val="24"/>
        </w:rPr>
        <w:t>it 3~400 V 9 kW E-</w:t>
      </w:r>
      <w:proofErr w:type="spellStart"/>
      <w:r w:rsidR="0003432E" w:rsidRPr="0003432E">
        <w:rPr>
          <w:rFonts w:cstheme="minorHAnsi"/>
          <w:sz w:val="24"/>
          <w:szCs w:val="24"/>
        </w:rPr>
        <w:t>Heizstab</w:t>
      </w:r>
      <w:proofErr w:type="spellEnd"/>
    </w:p>
    <w:p w14:paraId="4DBD41A8" w14:textId="77777777" w:rsidR="009F0F61" w:rsidRPr="009F0F61" w:rsidRDefault="009F0F61" w:rsidP="009F0F61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9F0F61">
        <w:rPr>
          <w:rFonts w:eastAsia="MyriadPro-Light" w:cstheme="minorHAnsi"/>
          <w:sz w:val="24"/>
          <w:szCs w:val="24"/>
        </w:rPr>
        <w:t>Gewicht: 38 kg</w:t>
      </w:r>
    </w:p>
    <w:p w14:paraId="708C9DCC" w14:textId="77777777" w:rsidR="009F0F61" w:rsidRPr="009F0F61" w:rsidRDefault="009F0F61" w:rsidP="009F0F61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9F0F61">
        <w:rPr>
          <w:rFonts w:eastAsia="MyriadPro-Light" w:cstheme="minorHAnsi"/>
          <w:sz w:val="24"/>
          <w:szCs w:val="24"/>
        </w:rPr>
        <w:t>Betriebsbereich Heizen min.: 15 C</w:t>
      </w:r>
    </w:p>
    <w:p w14:paraId="5D8E9E28" w14:textId="2C455B86" w:rsidR="009F0F61" w:rsidRPr="009F0F61" w:rsidRDefault="009F0F61" w:rsidP="009F0F61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9F0F61">
        <w:rPr>
          <w:rFonts w:eastAsia="MyriadPro-Light" w:cstheme="minorHAnsi"/>
          <w:sz w:val="24"/>
          <w:szCs w:val="24"/>
        </w:rPr>
        <w:t xml:space="preserve">Betriebsbereich Heizen max.: </w:t>
      </w:r>
      <w:r w:rsidR="00BF29A9">
        <w:rPr>
          <w:rFonts w:eastAsia="MyriadPro-Light" w:cstheme="minorHAnsi"/>
          <w:sz w:val="24"/>
          <w:szCs w:val="24"/>
        </w:rPr>
        <w:t>65</w:t>
      </w:r>
      <w:r w:rsidRPr="009F0F61">
        <w:rPr>
          <w:rFonts w:eastAsia="MyriadPro-Light" w:cstheme="minorHAnsi"/>
          <w:sz w:val="24"/>
          <w:szCs w:val="24"/>
        </w:rPr>
        <w:t xml:space="preserve"> C</w:t>
      </w:r>
    </w:p>
    <w:p w14:paraId="2AFBFBE9" w14:textId="77777777" w:rsidR="009F0F61" w:rsidRPr="009F0F61" w:rsidRDefault="009F0F61" w:rsidP="009F0F61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9F0F61">
        <w:rPr>
          <w:rFonts w:eastAsia="MyriadPro-Light" w:cstheme="minorHAnsi"/>
          <w:sz w:val="24"/>
          <w:szCs w:val="24"/>
        </w:rPr>
        <w:t>Wasserkreislauf Anschluss: G 1 Zoll IG</w:t>
      </w:r>
    </w:p>
    <w:p w14:paraId="1FFBE613" w14:textId="742D1836" w:rsidR="009F0F61" w:rsidRPr="009F0F61" w:rsidRDefault="009F0F61" w:rsidP="009F0F61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9F0F61">
        <w:rPr>
          <w:rFonts w:eastAsia="MyriadPro-Light" w:cstheme="minorHAnsi"/>
          <w:sz w:val="24"/>
          <w:szCs w:val="24"/>
        </w:rPr>
        <w:t>Schallleistungspegel: 4</w:t>
      </w:r>
      <w:r w:rsidR="00BF29A9">
        <w:rPr>
          <w:rFonts w:eastAsia="MyriadPro-Light" w:cstheme="minorHAnsi"/>
          <w:sz w:val="24"/>
          <w:szCs w:val="24"/>
        </w:rPr>
        <w:t>4</w:t>
      </w:r>
      <w:r w:rsidRPr="009F0F61">
        <w:rPr>
          <w:rFonts w:eastAsia="MyriadPro-Light" w:cstheme="minorHAnsi"/>
          <w:sz w:val="24"/>
          <w:szCs w:val="24"/>
        </w:rPr>
        <w:t xml:space="preserve"> </w:t>
      </w:r>
      <w:proofErr w:type="spellStart"/>
      <w:r w:rsidRPr="009F0F61">
        <w:rPr>
          <w:rFonts w:eastAsia="MyriadPro-Light" w:cstheme="minorHAnsi"/>
          <w:sz w:val="24"/>
          <w:szCs w:val="24"/>
        </w:rPr>
        <w:t>dBA</w:t>
      </w:r>
      <w:proofErr w:type="spellEnd"/>
    </w:p>
    <w:p w14:paraId="6FB13ACD" w14:textId="77777777" w:rsidR="009F0F61" w:rsidRPr="009F0F61" w:rsidRDefault="009F0F61" w:rsidP="009F0F61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9F0F61">
        <w:rPr>
          <w:rFonts w:eastAsia="MyriadPro-Light" w:cstheme="minorHAnsi"/>
          <w:sz w:val="24"/>
          <w:szCs w:val="24"/>
        </w:rPr>
        <w:t>Stromversorgung: 3-phasig/50 Hz/400 V</w:t>
      </w:r>
    </w:p>
    <w:p w14:paraId="7D29C8B9" w14:textId="58D4F638" w:rsidR="009F0F61" w:rsidRPr="009F0F61" w:rsidRDefault="009F0F61" w:rsidP="009F0F61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9F0F61">
        <w:rPr>
          <w:rFonts w:eastAsia="MyriadPro-Light" w:cstheme="minorHAnsi"/>
          <w:sz w:val="24"/>
          <w:szCs w:val="24"/>
        </w:rPr>
        <w:t xml:space="preserve">Empfohlene Sicherung: </w:t>
      </w:r>
      <w:r w:rsidR="005A4C03">
        <w:rPr>
          <w:rFonts w:eastAsia="MyriadPro-Light" w:cstheme="minorHAnsi"/>
          <w:sz w:val="24"/>
          <w:szCs w:val="24"/>
        </w:rPr>
        <w:t>1</w:t>
      </w:r>
      <w:r w:rsidR="008C3E19">
        <w:rPr>
          <w:rFonts w:eastAsia="MyriadPro-Light" w:cstheme="minorHAnsi"/>
          <w:sz w:val="24"/>
          <w:szCs w:val="24"/>
        </w:rPr>
        <w:t>6</w:t>
      </w:r>
      <w:r w:rsidRPr="009F0F61">
        <w:rPr>
          <w:rFonts w:eastAsia="MyriadPro-Light" w:cstheme="minorHAnsi"/>
          <w:sz w:val="24"/>
          <w:szCs w:val="24"/>
        </w:rPr>
        <w:t xml:space="preserve"> A</w:t>
      </w:r>
    </w:p>
    <w:p w14:paraId="4F4A8ECF" w14:textId="77777777" w:rsidR="0003432E" w:rsidRDefault="0003432E" w:rsidP="00C16D1C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</w:p>
    <w:p w14:paraId="4F4A8ED0" w14:textId="77777777" w:rsidR="0003432E" w:rsidRPr="00C16D1C" w:rsidRDefault="0003432E" w:rsidP="00C16D1C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</w:p>
    <w:sectPr w:rsidR="0003432E" w:rsidRPr="00C16D1C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yriadPro-Light">
    <w:altName w:val="Yu Gothic"/>
    <w:panose1 w:val="00000000000000000000"/>
    <w:charset w:val="80"/>
    <w:family w:val="swiss"/>
    <w:notTrueType/>
    <w:pitch w:val="default"/>
    <w:sig w:usb0="00000001" w:usb1="08070000" w:usb2="00000010" w:usb3="00000000" w:csb0="00020000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6D1C"/>
    <w:rsid w:val="0003432E"/>
    <w:rsid w:val="0028660C"/>
    <w:rsid w:val="00375712"/>
    <w:rsid w:val="004425E5"/>
    <w:rsid w:val="005A4C03"/>
    <w:rsid w:val="006630E4"/>
    <w:rsid w:val="006A5A34"/>
    <w:rsid w:val="006C6A67"/>
    <w:rsid w:val="00716855"/>
    <w:rsid w:val="00802685"/>
    <w:rsid w:val="008A6B5B"/>
    <w:rsid w:val="008C3E19"/>
    <w:rsid w:val="009F0F61"/>
    <w:rsid w:val="00A818E8"/>
    <w:rsid w:val="00B006DA"/>
    <w:rsid w:val="00B012AF"/>
    <w:rsid w:val="00BF29A9"/>
    <w:rsid w:val="00C10EEE"/>
    <w:rsid w:val="00C16D1C"/>
    <w:rsid w:val="00C25A39"/>
    <w:rsid w:val="00D463EA"/>
    <w:rsid w:val="00D6649F"/>
    <w:rsid w:val="00DA0C55"/>
    <w:rsid w:val="00DC1128"/>
    <w:rsid w:val="00DE4267"/>
    <w:rsid w:val="00E76DFE"/>
    <w:rsid w:val="00EB6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4A8EB8"/>
  <w15:chartTrackingRefBased/>
  <w15:docId w15:val="{D0DB84EA-A7CD-438F-8C8B-63EB39B54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lang w:val="de-AT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0491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52DF30475D71E40BDF01B981CBEE955" ma:contentTypeVersion="18" ma:contentTypeDescription="Ein neues Dokument erstellen." ma:contentTypeScope="" ma:versionID="38b51ad7a732e5e2261c119fcc5e05e5">
  <xsd:schema xmlns:xsd="http://www.w3.org/2001/XMLSchema" xmlns:xs="http://www.w3.org/2001/XMLSchema" xmlns:p="http://schemas.microsoft.com/office/2006/metadata/properties" xmlns:ns2="dc2e566a-377b-4c14-97ee-19631df4df12" xmlns:ns3="8217cc70-9787-4741-b76d-955fe8f9f933" targetNamespace="http://schemas.microsoft.com/office/2006/metadata/properties" ma:root="true" ma:fieldsID="32ae42fa69bd1912bdef62093b2ca2a6" ns2:_="" ns3:_="">
    <xsd:import namespace="dc2e566a-377b-4c14-97ee-19631df4df12"/>
    <xsd:import namespace="8217cc70-9787-4741-b76d-955fe8f9f93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2e566a-377b-4c14-97ee-19631df4df1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MediaServiceAutoTags" ma:internalName="MediaServiceAutoTags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Bildmarkierungen" ma:readOnly="false" ma:fieldId="{5cf76f15-5ced-4ddc-b409-7134ff3c332f}" ma:taxonomyMulti="true" ma:sspId="032900a2-fb1d-4e6d-9b79-7853867c9ec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217cc70-9787-4741-b76d-955fe8f9f933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18216428-be2e-4d2b-89f9-2ed406bcc537}" ma:internalName="TaxCatchAll" ma:showField="CatchAllData" ma:web="8217cc70-9787-4741-b76d-955fe8f9f93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217cc70-9787-4741-b76d-955fe8f9f933" xsi:nil="true"/>
    <lcf76f155ced4ddcb4097134ff3c332f xmlns="dc2e566a-377b-4c14-97ee-19631df4df12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7414FE02-722C-47EE-BCB2-90CC0703A9AB}"/>
</file>

<file path=customXml/itemProps2.xml><?xml version="1.0" encoding="utf-8"?>
<ds:datastoreItem xmlns:ds="http://schemas.openxmlformats.org/officeDocument/2006/customXml" ds:itemID="{19A84A88-2204-4483-A8C5-19A8026DD3D6}"/>
</file>

<file path=customXml/itemProps3.xml><?xml version="1.0" encoding="utf-8"?>
<ds:datastoreItem xmlns:ds="http://schemas.openxmlformats.org/officeDocument/2006/customXml" ds:itemID="{E10D6798-8274-4DAB-9EF6-00546EDF4C9E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121</Words>
  <Characters>696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Fida</dc:creator>
  <cp:keywords/>
  <dc:description/>
  <cp:lastModifiedBy>Günther Votawa</cp:lastModifiedBy>
  <cp:revision>5</cp:revision>
  <dcterms:created xsi:type="dcterms:W3CDTF">2022-04-28T09:48:00Z</dcterms:created>
  <dcterms:modified xsi:type="dcterms:W3CDTF">2022-04-28T09:50:00Z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0x010100752DF30475D71E40BDF01B981CBEE955</vt:lpwstr>
  </property>
</Properties>
</file>