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44E37" w14:textId="39A1FD3E" w:rsidR="00522F84" w:rsidRPr="008233A0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pt-PT"/>
        </w:rPr>
      </w:pPr>
      <w:r w:rsidRPr="008233A0">
        <w:rPr>
          <w:rFonts w:cstheme="minorHAnsi"/>
          <w:b/>
          <w:bCs/>
          <w:sz w:val="24"/>
          <w:szCs w:val="24"/>
          <w:lang w:val="pt-PT"/>
        </w:rPr>
        <w:t>EPRA</w:t>
      </w:r>
      <w:r w:rsidR="0024720A">
        <w:rPr>
          <w:rFonts w:cstheme="minorHAnsi"/>
          <w:b/>
          <w:bCs/>
          <w:sz w:val="24"/>
          <w:szCs w:val="24"/>
          <w:lang w:val="pt-PT"/>
        </w:rPr>
        <w:t>08</w:t>
      </w:r>
      <w:r w:rsidR="00924F07">
        <w:rPr>
          <w:rFonts w:cstheme="minorHAnsi"/>
          <w:b/>
          <w:bCs/>
          <w:sz w:val="24"/>
          <w:szCs w:val="24"/>
          <w:lang w:val="pt-PT"/>
        </w:rPr>
        <w:t>E</w:t>
      </w:r>
      <w:r w:rsidRPr="008233A0">
        <w:rPr>
          <w:rFonts w:cstheme="minorHAnsi"/>
          <w:b/>
          <w:bCs/>
          <w:sz w:val="24"/>
          <w:szCs w:val="24"/>
          <w:lang w:val="pt-PT"/>
        </w:rPr>
        <w:t xml:space="preserve">W1 Daikin Altherma 3 H </w:t>
      </w:r>
      <w:r w:rsidR="00924F07">
        <w:rPr>
          <w:rFonts w:cstheme="minorHAnsi"/>
          <w:b/>
          <w:bCs/>
          <w:sz w:val="24"/>
          <w:szCs w:val="24"/>
          <w:lang w:val="pt-PT"/>
        </w:rPr>
        <w:t>M</w:t>
      </w:r>
      <w:r w:rsidRPr="008233A0">
        <w:rPr>
          <w:rFonts w:cstheme="minorHAnsi"/>
          <w:b/>
          <w:bCs/>
          <w:sz w:val="24"/>
          <w:szCs w:val="24"/>
          <w:lang w:val="pt-PT"/>
        </w:rPr>
        <w:t>T</w:t>
      </w:r>
    </w:p>
    <w:p w14:paraId="11744E38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t-PT"/>
        </w:rPr>
      </w:pPr>
    </w:p>
    <w:p w14:paraId="11744E39" w14:textId="7E13EA9E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 xml:space="preserve">Daikin Altherma 3 </w:t>
      </w:r>
      <w:r w:rsidR="00924F07">
        <w:rPr>
          <w:rFonts w:cstheme="minorHAnsi"/>
          <w:sz w:val="24"/>
          <w:szCs w:val="24"/>
        </w:rPr>
        <w:t>Mittel</w:t>
      </w:r>
      <w:r w:rsidRPr="00522F84">
        <w:rPr>
          <w:rFonts w:cstheme="minorHAnsi"/>
          <w:sz w:val="24"/>
          <w:szCs w:val="24"/>
        </w:rPr>
        <w:t>temperatur-Außengerät</w:t>
      </w:r>
    </w:p>
    <w:p w14:paraId="11744E3A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R-32 Inverter-Hydrosplit-W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rmepumpen-Au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enger</w:t>
      </w:r>
      <w:r>
        <w:rPr>
          <w:rFonts w:cstheme="minorHAnsi"/>
          <w:sz w:val="24"/>
          <w:szCs w:val="24"/>
        </w:rPr>
        <w:t>ä</w:t>
      </w:r>
      <w:r w:rsidRPr="00522F84">
        <w:rPr>
          <w:rFonts w:cstheme="minorHAnsi"/>
          <w:sz w:val="24"/>
          <w:szCs w:val="24"/>
        </w:rPr>
        <w:t>t als Inverter-gesteuerte</w:t>
      </w:r>
    </w:p>
    <w:p w14:paraId="11744E3B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Kompressor-/Verdampfereinheit mit erweitertem Modulationsbereich.</w:t>
      </w:r>
    </w:p>
    <w:p w14:paraId="11744E3C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Untergebracht in einem wetterfesten Gehäuse. Integrierter</w:t>
      </w:r>
    </w:p>
    <w:p w14:paraId="11744E3D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entemperaturf</w:t>
      </w:r>
      <w:r>
        <w:rPr>
          <w:rFonts w:cstheme="minorHAnsi"/>
          <w:sz w:val="24"/>
          <w:szCs w:val="24"/>
        </w:rPr>
        <w:t>ü</w:t>
      </w:r>
      <w:r w:rsidRPr="00522F84">
        <w:rPr>
          <w:rFonts w:cstheme="minorHAnsi"/>
          <w:sz w:val="24"/>
          <w:szCs w:val="24"/>
        </w:rPr>
        <w:t>hler.</w:t>
      </w:r>
    </w:p>
    <w:p w14:paraId="11744E3E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Einsatzbereich: Heizen bis -28 °C Au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entemperatur.</w:t>
      </w:r>
    </w:p>
    <w:p w14:paraId="11744E3F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Ma</w:t>
      </w:r>
      <w:r>
        <w:rPr>
          <w:rFonts w:cstheme="minorHAnsi"/>
          <w:sz w:val="24"/>
          <w:szCs w:val="24"/>
        </w:rPr>
        <w:t>ß</w:t>
      </w:r>
      <w:r w:rsidRPr="00522F84">
        <w:rPr>
          <w:rFonts w:cstheme="minorHAnsi"/>
          <w:sz w:val="24"/>
          <w:szCs w:val="24"/>
        </w:rPr>
        <w:t>e (B x T x H) 1.270 x 533 x 1.019 mm.</w:t>
      </w:r>
    </w:p>
    <w:p w14:paraId="11744E40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Empfohlene Absicherung 3~N 400V C16</w:t>
      </w:r>
    </w:p>
    <w:p w14:paraId="11744E41" w14:textId="77777777" w:rsidR="00522F84" w:rsidRPr="00522F84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22F84">
        <w:rPr>
          <w:rFonts w:cstheme="minorHAnsi"/>
          <w:sz w:val="24"/>
          <w:szCs w:val="24"/>
        </w:rPr>
        <w:t>Spannungsversorgung 3~ N PE 400V 50Hz</w:t>
      </w:r>
    </w:p>
    <w:p w14:paraId="11744E43" w14:textId="77777777" w:rsidR="00522F84" w:rsidRPr="00F401A7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1744E44" w14:textId="1CA80C63" w:rsidR="00522F84" w:rsidRPr="00F401A7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401A7">
        <w:rPr>
          <w:rFonts w:cstheme="minorHAnsi"/>
          <w:sz w:val="24"/>
          <w:szCs w:val="24"/>
        </w:rPr>
        <w:t>EPRA</w:t>
      </w:r>
      <w:r w:rsidR="0024720A">
        <w:rPr>
          <w:rFonts w:cstheme="minorHAnsi"/>
          <w:sz w:val="24"/>
          <w:szCs w:val="24"/>
        </w:rPr>
        <w:t>08</w:t>
      </w:r>
      <w:r w:rsidR="00C60C9A">
        <w:rPr>
          <w:rFonts w:cstheme="minorHAnsi"/>
          <w:sz w:val="24"/>
          <w:szCs w:val="24"/>
        </w:rPr>
        <w:t>E</w:t>
      </w:r>
      <w:r w:rsidRPr="00F401A7">
        <w:rPr>
          <w:rFonts w:cstheme="minorHAnsi"/>
          <w:sz w:val="24"/>
          <w:szCs w:val="24"/>
        </w:rPr>
        <w:t>W1</w:t>
      </w:r>
    </w:p>
    <w:p w14:paraId="11744E45" w14:textId="77777777" w:rsidR="00522F84" w:rsidRPr="007912C5" w:rsidRDefault="00522F84" w:rsidP="00522F8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7912C5">
        <w:rPr>
          <w:rFonts w:cstheme="minorHAnsi"/>
          <w:b/>
          <w:bCs/>
          <w:sz w:val="24"/>
          <w:szCs w:val="24"/>
        </w:rPr>
        <w:t>Grunddaten</w:t>
      </w:r>
    </w:p>
    <w:p w14:paraId="04359615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Betriebsbereich Außentemperatur</w:t>
      </w:r>
    </w:p>
    <w:p w14:paraId="16CB5D54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(Heizen): min. -28 C / max. 25 C</w:t>
      </w:r>
    </w:p>
    <w:p w14:paraId="12C80DC0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Betriebsbereich Außentemperatur</w:t>
      </w:r>
    </w:p>
    <w:p w14:paraId="1FC43500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(Kühlen): min. 10 C / max. 43 C</w:t>
      </w:r>
    </w:p>
    <w:p w14:paraId="453207F5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Betriebsbereich Außentemperatur</w:t>
      </w:r>
    </w:p>
    <w:p w14:paraId="2B681C5E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(Brauchwasser): min. -28 C / max. 35 C</w:t>
      </w:r>
    </w:p>
    <w:p w14:paraId="54151E3C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Schallleistungspegel:</w:t>
      </w:r>
    </w:p>
    <w:p w14:paraId="4935C6B4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Heizen nom.: 58,5 dB (A)</w:t>
      </w:r>
    </w:p>
    <w:p w14:paraId="2F14B83D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Heizen max.: 62 dB (A)</w:t>
      </w:r>
    </w:p>
    <w:p w14:paraId="48ECD5A0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Schallleistungspegel Flüsterbetrieb 2/3:</w:t>
      </w:r>
    </w:p>
    <w:p w14:paraId="40CC3052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53 dB (A) / 49,8 dB (A)</w:t>
      </w:r>
    </w:p>
    <w:p w14:paraId="7466816B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Leistungsregelung: Inverter geregelt</w:t>
      </w:r>
    </w:p>
    <w:p w14:paraId="1B7FD897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Durchmesser Rohrleitungsanschlüsse:</w:t>
      </w:r>
    </w:p>
    <w:p w14:paraId="12A4CFEE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G1 Zoll AG</w:t>
      </w:r>
    </w:p>
    <w:p w14:paraId="57C9A458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Spannungsversorgung Phase: 3-phasig</w:t>
      </w:r>
    </w:p>
    <w:p w14:paraId="6DB2975D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Spannungsversorgung Frequenz: 50 Hz</w:t>
      </w:r>
    </w:p>
    <w:p w14:paraId="7765AAFD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Spannungsversorgung Spannung: 400V</w:t>
      </w:r>
    </w:p>
    <w:p w14:paraId="125DB4CF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Empfohlene Sicherung: 16 A</w:t>
      </w:r>
    </w:p>
    <w:p w14:paraId="2FEE1748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Kältemittel: R-32</w:t>
      </w:r>
    </w:p>
    <w:p w14:paraId="5BFFF3D4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GWP: 675</w:t>
      </w:r>
    </w:p>
    <w:p w14:paraId="053A0195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Füllmenge: 3,25 L</w:t>
      </w:r>
    </w:p>
    <w:p w14:paraId="1D5B6462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----- Leistungsdaten -----</w:t>
      </w:r>
    </w:p>
    <w:p w14:paraId="5626C05E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Nom. Heizleistung A-7/W35: 7,49 kW</w:t>
      </w:r>
    </w:p>
    <w:p w14:paraId="27AEBBE7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Nom. Heizleistung A2/W35: 7,75 kW</w:t>
      </w:r>
    </w:p>
    <w:p w14:paraId="756B5A04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Nom. Heizleistung A7/W35: 7,95 kW</w:t>
      </w:r>
    </w:p>
    <w:p w14:paraId="32694823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Kühlleistung A35/W18: 10,89 kW</w:t>
      </w:r>
    </w:p>
    <w:p w14:paraId="0C0123C9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Kühlleistung A35/W7: 6,81 kW</w:t>
      </w:r>
    </w:p>
    <w:p w14:paraId="22C68AEC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B92BF6">
        <w:rPr>
          <w:rFonts w:eastAsia="MyriadPro-Light" w:cstheme="minorHAnsi"/>
          <w:sz w:val="24"/>
          <w:szCs w:val="24"/>
          <w:lang w:val="en-GB"/>
        </w:rPr>
        <w:t>COP A-7/W35: 3,14</w:t>
      </w:r>
    </w:p>
    <w:p w14:paraId="35CC3C5A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B92BF6">
        <w:rPr>
          <w:rFonts w:eastAsia="MyriadPro-Light" w:cstheme="minorHAnsi"/>
          <w:sz w:val="24"/>
          <w:szCs w:val="24"/>
          <w:lang w:val="en-GB"/>
        </w:rPr>
        <w:t>COP A-2/W35: 4,23</w:t>
      </w:r>
    </w:p>
    <w:p w14:paraId="77342082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B92BF6">
        <w:rPr>
          <w:rFonts w:eastAsia="MyriadPro-Light" w:cstheme="minorHAnsi"/>
          <w:sz w:val="24"/>
          <w:szCs w:val="24"/>
          <w:lang w:val="en-GB"/>
        </w:rPr>
        <w:t>COP A7/W35: 5,10</w:t>
      </w:r>
    </w:p>
    <w:p w14:paraId="25D016EF" w14:textId="77777777" w:rsidR="00B92BF6" w:rsidRPr="00B92BF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 w:rsidRPr="00B92BF6">
        <w:rPr>
          <w:rFonts w:eastAsia="MyriadPro-Light" w:cstheme="minorHAnsi"/>
          <w:sz w:val="24"/>
          <w:szCs w:val="24"/>
          <w:lang w:val="en-GB"/>
        </w:rPr>
        <w:t>EER A35/W18: 4,51</w:t>
      </w:r>
    </w:p>
    <w:p w14:paraId="4DA20A45" w14:textId="3B0CA478" w:rsidR="00FA6E9B" w:rsidRPr="005A5426" w:rsidRDefault="00B92BF6" w:rsidP="00B92BF6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 w:rsidRPr="00B92BF6">
        <w:rPr>
          <w:rFonts w:eastAsia="MyriadPro-Light" w:cstheme="minorHAnsi"/>
          <w:sz w:val="24"/>
          <w:szCs w:val="24"/>
        </w:rPr>
        <w:t>EER A35/W7: 3,20</w:t>
      </w:r>
    </w:p>
    <w:sectPr w:rsidR="00FA6E9B" w:rsidRPr="005A54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14D97" w14:textId="77777777" w:rsidR="0060304E" w:rsidRDefault="0060304E" w:rsidP="005D798A">
      <w:pPr>
        <w:spacing w:after="0" w:line="240" w:lineRule="auto"/>
      </w:pPr>
      <w:r>
        <w:separator/>
      </w:r>
    </w:p>
  </w:endnote>
  <w:endnote w:type="continuationSeparator" w:id="0">
    <w:p w14:paraId="5F7E37B7" w14:textId="77777777" w:rsidR="0060304E" w:rsidRDefault="0060304E" w:rsidP="005D7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9FFF6" w14:textId="77777777" w:rsidR="0060304E" w:rsidRDefault="0060304E" w:rsidP="005D798A">
      <w:pPr>
        <w:spacing w:after="0" w:line="240" w:lineRule="auto"/>
      </w:pPr>
      <w:r>
        <w:separator/>
      </w:r>
    </w:p>
  </w:footnote>
  <w:footnote w:type="continuationSeparator" w:id="0">
    <w:p w14:paraId="489571E1" w14:textId="77777777" w:rsidR="0060304E" w:rsidRDefault="0060304E" w:rsidP="005D79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35F2B"/>
    <w:rsid w:val="000C2595"/>
    <w:rsid w:val="000D7B63"/>
    <w:rsid w:val="000F6A9A"/>
    <w:rsid w:val="001C2112"/>
    <w:rsid w:val="0024720A"/>
    <w:rsid w:val="0028660C"/>
    <w:rsid w:val="0046094E"/>
    <w:rsid w:val="00522F84"/>
    <w:rsid w:val="005A5426"/>
    <w:rsid w:val="005D798A"/>
    <w:rsid w:val="0060304E"/>
    <w:rsid w:val="00622598"/>
    <w:rsid w:val="00756EAB"/>
    <w:rsid w:val="007912C5"/>
    <w:rsid w:val="007B1A79"/>
    <w:rsid w:val="008233A0"/>
    <w:rsid w:val="008C56F4"/>
    <w:rsid w:val="00924F07"/>
    <w:rsid w:val="00994F1E"/>
    <w:rsid w:val="00AB120F"/>
    <w:rsid w:val="00B92BF6"/>
    <w:rsid w:val="00C10EEE"/>
    <w:rsid w:val="00C16D1C"/>
    <w:rsid w:val="00C32797"/>
    <w:rsid w:val="00C60C9A"/>
    <w:rsid w:val="00CC3A3C"/>
    <w:rsid w:val="00D96449"/>
    <w:rsid w:val="00E75594"/>
    <w:rsid w:val="00F11165"/>
    <w:rsid w:val="00F33964"/>
    <w:rsid w:val="00F401A7"/>
    <w:rsid w:val="00F955F0"/>
    <w:rsid w:val="00FA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44E37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D798A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D79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D798A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8ACB957-D1E6-4497-BA19-23AF1302592B}"/>
</file>

<file path=customXml/itemProps2.xml><?xml version="1.0" encoding="utf-8"?>
<ds:datastoreItem xmlns:ds="http://schemas.openxmlformats.org/officeDocument/2006/customXml" ds:itemID="{99A0FC78-5BAE-4D33-B205-7016C8CB073C}"/>
</file>

<file path=customXml/itemProps3.xml><?xml version="1.0" encoding="utf-8"?>
<ds:datastoreItem xmlns:ds="http://schemas.openxmlformats.org/officeDocument/2006/customXml" ds:itemID="{22B82A5F-C65C-400B-A957-FEB91BAFF22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4</cp:revision>
  <dcterms:created xsi:type="dcterms:W3CDTF">2022-04-28T10:06:00Z</dcterms:created>
  <dcterms:modified xsi:type="dcterms:W3CDTF">2022-04-28T10:07:00Z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