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2C07F" w14:textId="47B3F6CA" w:rsidR="00522F84" w:rsidRPr="008233A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 w:rsidRPr="008233A0">
        <w:rPr>
          <w:rFonts w:cstheme="minorHAnsi"/>
          <w:b/>
          <w:bCs/>
          <w:sz w:val="24"/>
          <w:szCs w:val="24"/>
          <w:lang w:val="pt-PT"/>
        </w:rPr>
        <w:t>EPRA1</w:t>
      </w:r>
      <w:r w:rsidR="007912C5">
        <w:rPr>
          <w:rFonts w:cstheme="minorHAnsi"/>
          <w:b/>
          <w:bCs/>
          <w:sz w:val="24"/>
          <w:szCs w:val="24"/>
          <w:lang w:val="pt-PT"/>
        </w:rPr>
        <w:t>8</w:t>
      </w:r>
      <w:r w:rsidRPr="008233A0">
        <w:rPr>
          <w:rFonts w:cstheme="minorHAnsi"/>
          <w:b/>
          <w:bCs/>
          <w:sz w:val="24"/>
          <w:szCs w:val="24"/>
          <w:lang w:val="pt-PT"/>
        </w:rPr>
        <w:t>DW1</w:t>
      </w:r>
      <w:r w:rsidR="00A362A1">
        <w:rPr>
          <w:rFonts w:cstheme="minorHAnsi"/>
          <w:b/>
          <w:bCs/>
          <w:sz w:val="24"/>
          <w:szCs w:val="24"/>
          <w:lang w:val="pt-PT"/>
        </w:rPr>
        <w:t>7</w:t>
      </w:r>
      <w:r w:rsidRPr="008233A0">
        <w:rPr>
          <w:rFonts w:cstheme="minorHAnsi"/>
          <w:b/>
          <w:bCs/>
          <w:sz w:val="24"/>
          <w:szCs w:val="24"/>
          <w:lang w:val="pt-PT"/>
        </w:rPr>
        <w:t xml:space="preserve"> Daikin Altherma 3 H HT</w:t>
      </w:r>
    </w:p>
    <w:p w14:paraId="3792C08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3792C08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Daikin Altherma 3 Hochtemperatur-Außengerät</w:t>
      </w:r>
    </w:p>
    <w:p w14:paraId="3792C08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R-32 Inverter-Hydrosplit-W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rmepumpen-Au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enger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als Inverter-gesteuerte</w:t>
      </w:r>
    </w:p>
    <w:p w14:paraId="3792C08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Kompressor-/</w:t>
      </w:r>
      <w:proofErr w:type="spellStart"/>
      <w:r w:rsidRPr="00522F84">
        <w:rPr>
          <w:rFonts w:cstheme="minorHAnsi"/>
          <w:sz w:val="24"/>
          <w:szCs w:val="24"/>
        </w:rPr>
        <w:t>Verdampfereinheit</w:t>
      </w:r>
      <w:proofErr w:type="spellEnd"/>
      <w:r w:rsidRPr="00522F84">
        <w:rPr>
          <w:rFonts w:cstheme="minorHAnsi"/>
          <w:sz w:val="24"/>
          <w:szCs w:val="24"/>
        </w:rPr>
        <w:t xml:space="preserve"> mit erweitertem Modulationsbereich.</w:t>
      </w:r>
    </w:p>
    <w:p w14:paraId="3792C08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Untergebracht in einem wetterfesten Gehäuse. Integrierter</w:t>
      </w:r>
    </w:p>
    <w:p w14:paraId="3792C085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entemperaturf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hler.</w:t>
      </w:r>
    </w:p>
    <w:p w14:paraId="3792C08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Einsatzbereich: Heizen bis -28 °C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entemperatur.</w:t>
      </w:r>
    </w:p>
    <w:p w14:paraId="3792C087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Ma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 (B x T x H) 1.270 x 533 x 1.019 mm.</w:t>
      </w:r>
    </w:p>
    <w:p w14:paraId="3792C08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3~N 400V C16</w:t>
      </w:r>
    </w:p>
    <w:p w14:paraId="3792C08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 3~ N PE 400V 50Hz</w:t>
      </w:r>
    </w:p>
    <w:p w14:paraId="3792C08B" w14:textId="77777777" w:rsidR="00522F84" w:rsidRPr="00800E06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792C08C" w14:textId="07B9EA45" w:rsidR="00522F84" w:rsidRPr="00800E06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800E06">
        <w:rPr>
          <w:rFonts w:cstheme="minorHAnsi"/>
          <w:sz w:val="24"/>
          <w:szCs w:val="24"/>
        </w:rPr>
        <w:t>EPRA18DW1</w:t>
      </w:r>
      <w:r w:rsidR="00A362A1" w:rsidRPr="00800E06">
        <w:rPr>
          <w:rFonts w:cstheme="minorHAnsi"/>
          <w:sz w:val="24"/>
          <w:szCs w:val="24"/>
        </w:rPr>
        <w:t>7</w:t>
      </w:r>
    </w:p>
    <w:p w14:paraId="3792C08D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912C5">
        <w:rPr>
          <w:rFonts w:cstheme="minorHAnsi"/>
          <w:b/>
          <w:bCs/>
          <w:sz w:val="24"/>
          <w:szCs w:val="24"/>
        </w:rPr>
        <w:t>Grunddaten</w:t>
      </w:r>
    </w:p>
    <w:p w14:paraId="3792C08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A-7 / W35 kW 12,67</w:t>
      </w:r>
    </w:p>
    <w:p w14:paraId="3792C08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A2 / W35 kW 7,52</w:t>
      </w:r>
    </w:p>
    <w:p w14:paraId="3792C09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Nenn-Heizleistung A7 / W35 kW 9</w:t>
      </w:r>
    </w:p>
    <w:p w14:paraId="3792C09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Nenn-COP A-7 / W35</w:t>
      </w:r>
      <w:r>
        <w:rPr>
          <w:rFonts w:cstheme="minorHAnsi"/>
          <w:sz w:val="24"/>
          <w:szCs w:val="24"/>
          <w:lang w:val="pl-PL"/>
        </w:rPr>
        <w:t xml:space="preserve"> = </w:t>
      </w:r>
      <w:r w:rsidRPr="00522F84">
        <w:rPr>
          <w:rFonts w:cstheme="minorHAnsi"/>
          <w:sz w:val="24"/>
          <w:szCs w:val="24"/>
          <w:lang w:val="pl-PL"/>
        </w:rPr>
        <w:t>3,05</w:t>
      </w:r>
    </w:p>
    <w:p w14:paraId="3792C09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Nenn-COP A2 / W35 </w:t>
      </w:r>
      <w:r>
        <w:rPr>
          <w:rFonts w:cstheme="minorHAnsi"/>
          <w:sz w:val="24"/>
          <w:szCs w:val="24"/>
          <w:lang w:val="pl-PL"/>
        </w:rPr>
        <w:t xml:space="preserve">= </w:t>
      </w:r>
      <w:r w:rsidRPr="00522F84">
        <w:rPr>
          <w:rFonts w:cstheme="minorHAnsi"/>
          <w:sz w:val="24"/>
          <w:szCs w:val="24"/>
          <w:lang w:val="pl-PL"/>
        </w:rPr>
        <w:t>4,09</w:t>
      </w:r>
    </w:p>
    <w:p w14:paraId="3792C09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Nenn-COP A7 / W35 </w:t>
      </w:r>
      <w:r>
        <w:rPr>
          <w:rFonts w:cstheme="minorHAnsi"/>
          <w:sz w:val="24"/>
          <w:szCs w:val="24"/>
          <w:lang w:val="pl-PL"/>
        </w:rPr>
        <w:t xml:space="preserve">= </w:t>
      </w:r>
      <w:r w:rsidRPr="00522F84">
        <w:rPr>
          <w:rFonts w:cstheme="minorHAnsi"/>
          <w:sz w:val="24"/>
          <w:szCs w:val="24"/>
          <w:lang w:val="pl-PL"/>
        </w:rPr>
        <w:t>5</w:t>
      </w:r>
    </w:p>
    <w:p w14:paraId="3792C09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Nenn-EER A35 / W18 2) </w:t>
      </w:r>
      <w:r>
        <w:rPr>
          <w:rFonts w:cstheme="minorHAnsi"/>
          <w:sz w:val="24"/>
          <w:szCs w:val="24"/>
          <w:lang w:val="pl-PL"/>
        </w:rPr>
        <w:t>=</w:t>
      </w:r>
      <w:r w:rsidRPr="00522F84">
        <w:rPr>
          <w:rFonts w:cstheme="minorHAnsi"/>
          <w:sz w:val="24"/>
          <w:szCs w:val="24"/>
          <w:lang w:val="pl-PL"/>
        </w:rPr>
        <w:t xml:space="preserve"> 4,09</w:t>
      </w:r>
    </w:p>
    <w:p w14:paraId="3792C095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Max. Heizleistung A-7 / W35 kW 12,52</w:t>
      </w:r>
    </w:p>
    <w:p w14:paraId="3792C09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Max. Heizleistung A2 / W35 kW 9,04</w:t>
      </w:r>
    </w:p>
    <w:p w14:paraId="3792C097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 xml:space="preserve">Max. Heizleistung A7 / W35 kW </w:t>
      </w:r>
      <w:r>
        <w:rPr>
          <w:rFonts w:cstheme="minorHAnsi"/>
          <w:sz w:val="24"/>
          <w:szCs w:val="24"/>
          <w:lang w:val="pl-PL"/>
        </w:rPr>
        <w:t>1</w:t>
      </w:r>
      <w:r w:rsidRPr="00522F84">
        <w:rPr>
          <w:rFonts w:cstheme="minorHAnsi"/>
          <w:sz w:val="24"/>
          <w:szCs w:val="24"/>
          <w:lang w:val="pl-PL"/>
        </w:rPr>
        <w:t>1,60</w:t>
      </w:r>
    </w:p>
    <w:p w14:paraId="3792C09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Maximale Heizleistung A-15 / W55 kW 12,15</w:t>
      </w:r>
    </w:p>
    <w:p w14:paraId="3792C09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l-PL"/>
        </w:rPr>
      </w:pPr>
      <w:r w:rsidRPr="00522F84">
        <w:rPr>
          <w:rFonts w:cstheme="minorHAnsi"/>
          <w:sz w:val="24"/>
          <w:szCs w:val="24"/>
          <w:lang w:val="pl-PL"/>
        </w:rPr>
        <w:t>Maximale Heizleistung A-15 / W65 kW 11,28</w:t>
      </w:r>
    </w:p>
    <w:p w14:paraId="3792C09A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912C5">
        <w:rPr>
          <w:rFonts w:cstheme="minorHAnsi"/>
          <w:sz w:val="24"/>
          <w:szCs w:val="24"/>
        </w:rPr>
        <w:t>Max . Kühlleistung A35 / W7 2) kW 1) 1) 1)</w:t>
      </w:r>
    </w:p>
    <w:p w14:paraId="3792C09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912C5">
        <w:rPr>
          <w:rFonts w:cstheme="minorHAnsi"/>
          <w:sz w:val="24"/>
          <w:szCs w:val="24"/>
        </w:rPr>
        <w:t xml:space="preserve">Max . </w:t>
      </w:r>
      <w:r w:rsidRPr="00522F84">
        <w:rPr>
          <w:rFonts w:cstheme="minorHAnsi"/>
          <w:sz w:val="24"/>
          <w:szCs w:val="24"/>
        </w:rPr>
        <w:t>K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hlleistung A35 / W18 2) kW 1) 1) 1)</w:t>
      </w:r>
    </w:p>
    <w:p w14:paraId="3792C09C" w14:textId="61B6BE15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Abmessungen Ger</w:t>
      </w:r>
      <w:r w:rsidR="0072710A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(B x T x H) mm 1.270 x 533 x 1.019</w:t>
      </w:r>
    </w:p>
    <w:p w14:paraId="3792C09D" w14:textId="3513980F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Gewicht Ger</w:t>
      </w:r>
      <w:r w:rsidR="0072710A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kg 151</w:t>
      </w:r>
    </w:p>
    <w:p w14:paraId="3792C09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3792C09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(Heizen) °C Min: -28 / Max: 35</w:t>
      </w:r>
    </w:p>
    <w:p w14:paraId="3792C0A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3792C0A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(Kuhlen) 2) °C Min: 10 / Max: 43</w:t>
      </w:r>
    </w:p>
    <w:p w14:paraId="3792C0A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Betriebsbereich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</w:t>
      </w:r>
    </w:p>
    <w:p w14:paraId="3792C0A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(Brauchwasser) °C Min: -28 / Max: 35</w:t>
      </w:r>
    </w:p>
    <w:p w14:paraId="3792C0A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Schalldruckpegel Heizen * dB (A) 48</w:t>
      </w:r>
    </w:p>
    <w:p w14:paraId="3792C0A5" w14:textId="37ED20AD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Schalldruckpegel K</w:t>
      </w:r>
      <w:r w:rsidR="0072710A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hlen * 2) dB (A) 48</w:t>
      </w:r>
    </w:p>
    <w:p w14:paraId="3792C0A6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Schallleistungspegel Heizen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dB (A) 59</w:t>
      </w:r>
    </w:p>
    <w:p w14:paraId="3792C0A7" w14:textId="14BCB09C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K</w:t>
      </w:r>
      <w:r w:rsidR="0072710A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 xml:space="preserve">hlen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 xml:space="preserve">. 2) dB (A) </w:t>
      </w:r>
      <w:r w:rsidR="005B2A36">
        <w:rPr>
          <w:rFonts w:cstheme="minorHAnsi"/>
          <w:sz w:val="24"/>
          <w:szCs w:val="24"/>
        </w:rPr>
        <w:t>-</w:t>
      </w:r>
    </w:p>
    <w:p w14:paraId="3792C0A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max. dB 60,2</w:t>
      </w:r>
    </w:p>
    <w:p w14:paraId="3792C0A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Fl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stermodus 2 4) dB 53,7</w:t>
      </w:r>
    </w:p>
    <w:p w14:paraId="3792C0A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Schallleistungspegel Fl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stermodus 3 4) dB 49,5</w:t>
      </w:r>
    </w:p>
    <w:p w14:paraId="3792C0A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Phase 3~N</w:t>
      </w:r>
    </w:p>
    <w:p w14:paraId="3792C0A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Frequenz Hz 50</w:t>
      </w:r>
    </w:p>
    <w:p w14:paraId="3792C0A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Spannungsversorgung, Spannung V 400</w:t>
      </w:r>
    </w:p>
    <w:p w14:paraId="3792C0A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Anlaufstrom A kleiner max. Betriebsstrom</w:t>
      </w:r>
    </w:p>
    <w:p w14:paraId="3792C0A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A 3~N 400V 50Hz / C16</w:t>
      </w:r>
    </w:p>
    <w:p w14:paraId="3792C0B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lastRenderedPageBreak/>
        <w:t>K</w:t>
      </w:r>
      <w:r w:rsidR="005A542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ltemittel R-32</w:t>
      </w:r>
    </w:p>
    <w:p w14:paraId="3792C0B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cos </w:t>
      </w:r>
      <w:proofErr w:type="spellStart"/>
      <w:r w:rsidRPr="00522F84">
        <w:rPr>
          <w:rFonts w:cstheme="minorHAnsi"/>
          <w:sz w:val="24"/>
          <w:szCs w:val="24"/>
        </w:rPr>
        <w:t>phi</w:t>
      </w:r>
      <w:proofErr w:type="spellEnd"/>
      <w:r w:rsidRPr="00522F84">
        <w:rPr>
          <w:rFonts w:cstheme="minorHAnsi"/>
          <w:sz w:val="24"/>
          <w:szCs w:val="24"/>
        </w:rPr>
        <w:t xml:space="preserve"> </w:t>
      </w:r>
      <w:proofErr w:type="spellStart"/>
      <w:r w:rsidRPr="00522F84">
        <w:rPr>
          <w:rFonts w:cstheme="minorHAnsi"/>
          <w:sz w:val="24"/>
          <w:szCs w:val="24"/>
        </w:rPr>
        <w:t>Nom</w:t>
      </w:r>
      <w:proofErr w:type="spellEnd"/>
      <w:r w:rsidRPr="00522F84">
        <w:rPr>
          <w:rFonts w:cstheme="minorHAnsi"/>
          <w:sz w:val="24"/>
          <w:szCs w:val="24"/>
        </w:rPr>
        <w:t>. 0,87 / Max. 0,98</w:t>
      </w:r>
    </w:p>
    <w:p w14:paraId="3792C0B2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</w:t>
      </w:r>
      <w:r w:rsidR="005A542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ltemittelmenge (vorgef</w:t>
      </w:r>
      <w:r w:rsidR="005A5426"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llt) kg 4,2</w:t>
      </w:r>
    </w:p>
    <w:p w14:paraId="3792C0B3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GWP 675</w:t>
      </w:r>
    </w:p>
    <w:p w14:paraId="3792C0B4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TCO2eq 2,84</w:t>
      </w:r>
    </w:p>
    <w:p w14:paraId="3792C0B5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22F84">
        <w:rPr>
          <w:rFonts w:cstheme="minorHAnsi"/>
          <w:b/>
          <w:bCs/>
          <w:sz w:val="24"/>
          <w:szCs w:val="24"/>
        </w:rPr>
        <w:t xml:space="preserve">Anschluss </w:t>
      </w:r>
      <w:r w:rsidR="005A5426">
        <w:rPr>
          <w:rFonts w:cstheme="minorHAnsi"/>
          <w:b/>
          <w:bCs/>
          <w:sz w:val="24"/>
          <w:szCs w:val="24"/>
        </w:rPr>
        <w:t>Hydro-Split-Leitungen</w:t>
      </w:r>
    </w:p>
    <w:p w14:paraId="3792C0B6" w14:textId="1097BB2A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Anschluss zum Innenger</w:t>
      </w:r>
      <w:r w:rsidR="00800E06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Zoll 1" AG</w:t>
      </w:r>
    </w:p>
    <w:p w14:paraId="3792C0B7" w14:textId="3B44148F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Leitungsl</w:t>
      </w:r>
      <w:r w:rsidR="0072710A"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nge max. 3) m 50</w:t>
      </w:r>
    </w:p>
    <w:p w14:paraId="3792C0B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22F84">
        <w:rPr>
          <w:rFonts w:eastAsia="MyriadPro-Light" w:cstheme="minorHAnsi"/>
          <w:sz w:val="24"/>
          <w:szCs w:val="24"/>
        </w:rPr>
        <w:t>* in 1 m Abstand im freien Feld</w:t>
      </w:r>
    </w:p>
    <w:p w14:paraId="3792C0B9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22F84">
        <w:rPr>
          <w:rFonts w:eastAsia="MyriadPro-Light" w:cstheme="minorHAnsi"/>
          <w:sz w:val="24"/>
          <w:szCs w:val="24"/>
        </w:rPr>
        <w:t>1) Daten lagen zur Drucklegung nicht vor</w:t>
      </w:r>
    </w:p>
    <w:p w14:paraId="3792C0BA" w14:textId="4449971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2) Nur f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r Ger</w:t>
      </w:r>
      <w:r>
        <w:rPr>
          <w:rFonts w:eastAsia="MyriadPro-Light" w:cstheme="minorHAnsi"/>
          <w:sz w:val="24"/>
          <w:szCs w:val="24"/>
        </w:rPr>
        <w:t>ä</w:t>
      </w:r>
      <w:r w:rsidRPr="005A5426">
        <w:rPr>
          <w:rFonts w:eastAsia="MyriadPro-Light" w:cstheme="minorHAnsi"/>
          <w:sz w:val="24"/>
          <w:szCs w:val="24"/>
        </w:rPr>
        <w:t>te f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r Heizen und K</w:t>
      </w:r>
      <w:r w:rsidR="0072710A"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hlen</w:t>
      </w:r>
    </w:p>
    <w:p w14:paraId="3792C0BB" w14:textId="7777777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3) Bitte beachten Sie die Installationsanleitungen zur Dimensionierung von Leitungen und Isolierung. Die Isolierung muss ebenfalls ber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cksichtigt werden. Wir empfehlen den</w:t>
      </w:r>
    </w:p>
    <w:p w14:paraId="3792C0BC" w14:textId="77777777" w:rsidR="005A5426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Einbau von Frostschutzventilen im Au</w:t>
      </w:r>
      <w:r>
        <w:rPr>
          <w:rFonts w:eastAsia="MyriadPro-Light" w:cstheme="minorHAnsi"/>
          <w:sz w:val="24"/>
          <w:szCs w:val="24"/>
        </w:rPr>
        <w:t>ß</w:t>
      </w:r>
      <w:r w:rsidRPr="005A5426">
        <w:rPr>
          <w:rFonts w:eastAsia="MyriadPro-Light" w:cstheme="minorHAnsi"/>
          <w:sz w:val="24"/>
          <w:szCs w:val="24"/>
        </w:rPr>
        <w:t>enbereich im tiefsten Anlagenpunkt!</w:t>
      </w:r>
    </w:p>
    <w:p w14:paraId="3792C0BD" w14:textId="77777777" w:rsidR="0003432E" w:rsidRPr="005A5426" w:rsidRDefault="005A5426" w:rsidP="005A542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5A5426">
        <w:rPr>
          <w:rFonts w:eastAsia="MyriadPro-Light" w:cstheme="minorHAnsi"/>
          <w:sz w:val="24"/>
          <w:szCs w:val="24"/>
        </w:rPr>
        <w:t>4) Bitte beachten Sie dass im Fl</w:t>
      </w:r>
      <w:r>
        <w:rPr>
          <w:rFonts w:eastAsia="MyriadPro-Light" w:cstheme="minorHAnsi"/>
          <w:sz w:val="24"/>
          <w:szCs w:val="24"/>
        </w:rPr>
        <w:t>ü</w:t>
      </w:r>
      <w:r w:rsidRPr="005A5426">
        <w:rPr>
          <w:rFonts w:eastAsia="MyriadPro-Light" w:cstheme="minorHAnsi"/>
          <w:sz w:val="24"/>
          <w:szCs w:val="24"/>
        </w:rPr>
        <w:t>stermodus auch die Heizleistung sinkt.</w:t>
      </w:r>
    </w:p>
    <w:sectPr w:rsidR="0003432E" w:rsidRPr="005A5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2C0C0" w14:textId="77777777" w:rsidR="00564020" w:rsidRDefault="00564020" w:rsidP="005D798A">
      <w:pPr>
        <w:spacing w:after="0" w:line="240" w:lineRule="auto"/>
      </w:pPr>
      <w:r>
        <w:separator/>
      </w:r>
    </w:p>
  </w:endnote>
  <w:endnote w:type="continuationSeparator" w:id="0">
    <w:p w14:paraId="3792C0C1" w14:textId="77777777" w:rsidR="00564020" w:rsidRDefault="00564020" w:rsidP="005D7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2C0BE" w14:textId="77777777" w:rsidR="00564020" w:rsidRDefault="00564020" w:rsidP="005D798A">
      <w:pPr>
        <w:spacing w:after="0" w:line="240" w:lineRule="auto"/>
      </w:pPr>
      <w:r>
        <w:separator/>
      </w:r>
    </w:p>
  </w:footnote>
  <w:footnote w:type="continuationSeparator" w:id="0">
    <w:p w14:paraId="3792C0BF" w14:textId="77777777" w:rsidR="00564020" w:rsidRDefault="00564020" w:rsidP="005D7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28660C"/>
    <w:rsid w:val="003106F6"/>
    <w:rsid w:val="00522F84"/>
    <w:rsid w:val="00564020"/>
    <w:rsid w:val="005A5426"/>
    <w:rsid w:val="005B2A36"/>
    <w:rsid w:val="005D798A"/>
    <w:rsid w:val="0072710A"/>
    <w:rsid w:val="007912C5"/>
    <w:rsid w:val="00800E06"/>
    <w:rsid w:val="008233A0"/>
    <w:rsid w:val="00A362A1"/>
    <w:rsid w:val="00C10EEE"/>
    <w:rsid w:val="00C16D1C"/>
    <w:rsid w:val="00C9144B"/>
    <w:rsid w:val="00CE6265"/>
    <w:rsid w:val="00E856FA"/>
    <w:rsid w:val="00F9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792C07F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D798A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D798A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7D1DA5B-0C95-45CA-AC11-1A01892CD135}"/>
</file>

<file path=customXml/itemProps2.xml><?xml version="1.0" encoding="utf-8"?>
<ds:datastoreItem xmlns:ds="http://schemas.openxmlformats.org/officeDocument/2006/customXml" ds:itemID="{C8F6CB3C-A409-4723-A13B-55FE2B7E0969}"/>
</file>

<file path=customXml/itemProps3.xml><?xml version="1.0" encoding="utf-8"?>
<ds:datastoreItem xmlns:ds="http://schemas.openxmlformats.org/officeDocument/2006/customXml" ds:itemID="{E6E2AC49-AF1B-4D74-9CA9-7E46C6AB91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3</cp:revision>
  <dcterms:created xsi:type="dcterms:W3CDTF">2022-04-28T08:50:00Z</dcterms:created>
  <dcterms:modified xsi:type="dcterms:W3CDTF">2022-04-28T09:44:00Z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