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d5ad5730b44b4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Innentüren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Innentür Objekt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23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2691ad6cb8f746b1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Innentüren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3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3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Türelement Teckentrup Objekt DIN rechts oder links verwendbar. </w:t>
      </w:r>
    </w:p>
    <w:p>
      <w:pPr>
        <w:keepNext w:val="true"/>
        <w:keepLines w:val="true"/>
        <w:spacing w:before="0" w:after="0" w:line="240"/>
        <w:ind w:left="1040" w:right="23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Türblatt aus feuerverzinktem Feinblech, 40 mm dick, 3-seitig gefälzt. Röhrenspaneinlage mit Türschalen vollflächig verklebt. </w:t>
      </w:r>
    </w:p>
    <w:p>
      <w:pPr>
        <w:keepNext w:val="true"/>
        <w:keepLines w:val="true"/>
        <w:spacing w:before="0" w:after="0" w:line="240"/>
        <w:ind w:left="1040" w:right="23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Zarge verzinkt und grundiert mit dreiseitiger Dichtung. 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BB/PZ-Schloss. Rundgriff-Drückergarnitur schwarz.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 Objekt" oder vergleichbar.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625 - 1250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1875 - 2250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Normgrößen (mm):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625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Sondergrößen: von 625 x 2000 mm bis 1250 x 2250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______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______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verzinkt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Eckig-Glasleistenausführung: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Rundverglasung: Ø 300 (Edelstahlglashalteleiste)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verzinkt und pulverbeschichtet Verkehrsweiß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Eckig-Glasleistenausführung: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Rundverglasung: Ø 300 (Edelstahlglashalteleiste)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Color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Eckig-Glasleistenausführung: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Rundverglasung: Ø 300 (Edelstahlglashalteleiste)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Holzdekor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Eckig-Glasleistenausführung: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Badezellenschloss / WC-Schloss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mit 3 Schlüsseln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Spionlochbohrung ohne Spion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Spionloch mit Micro-Türspion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Briefschlitz mit Briefeinwurfklappe, Abdeckhaube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zum Briefschlitz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Alu-Lüftungsgitter/Stahl-Trafogitter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 absenkbar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vorgerichtet für Rosettenbeschlag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vorgerichtet für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Türelement vorgerichtet für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Zarge ohne Bodeneinstand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Vollspaneinlage/Mehrschichtspaneinlage auf Anfrage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RAL nach Wahl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Sonderausstattung (nur bei Vollblatt):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Schalldämmend nach DIN EN 20140/717 Teil 1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RW 25dB mit Bodendichtung absenkbar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ec574ce8188e44d7">
        <w:hyperlink r:id="Rec574ce8188e44d7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7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0ca7e076a5be43df">
        <w:hyperlink r:id="R0ca7e076a5be43df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f9ca5836c90d4bb5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innentueren" TargetMode="External" Id="R2691ad6cb8f746b1" /><Relationship Type="http://schemas.openxmlformats.org/officeDocument/2006/relationships/hyperlink" Target="http://www.teckentrup.biz" TargetMode="External" Id="Rec574ce8188e44d7" /><Relationship Type="http://schemas.openxmlformats.org/officeDocument/2006/relationships/hyperlink" Target="mailto:info@teckentrup.biz" TargetMode="External" Id="R0ca7e076a5be43df" /><Relationship Type="http://schemas.openxmlformats.org/officeDocument/2006/relationships/header" Target="/word/header1.xml" Id="Rf9ca5836c90d4bb5" /><Relationship Type="http://schemas.openxmlformats.org/officeDocument/2006/relationships/styles" Target="/word/styles.xml" Id="R66d81682c4f3485a" /></Relationships>
</file>